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4403" w:rsidRPr="00AD298F" w:rsidRDefault="00B2278D" w:rsidP="00592B14">
      <w:pPr>
        <w:spacing w:afterLines="20" w:line="360" w:lineRule="auto"/>
        <w:jc w:val="center"/>
        <w:rPr>
          <w:rFonts w:eastAsia="宋体"/>
          <w:b/>
          <w:sz w:val="32"/>
        </w:rPr>
      </w:pPr>
      <w:r w:rsidRPr="00AD298F">
        <w:rPr>
          <w:rFonts w:eastAsia="宋体"/>
          <w:b/>
          <w:sz w:val="32"/>
        </w:rPr>
        <w:t>复旦大学法学院模拟法庭竞赛管理办法</w:t>
      </w:r>
    </w:p>
    <w:p w:rsidR="00B2278D" w:rsidRPr="00AD298F" w:rsidRDefault="00B2278D" w:rsidP="00592B14">
      <w:pPr>
        <w:spacing w:afterLines="20" w:line="360" w:lineRule="auto"/>
        <w:jc w:val="center"/>
        <w:rPr>
          <w:rFonts w:eastAsia="宋体"/>
        </w:rPr>
      </w:pPr>
    </w:p>
    <w:p w:rsidR="00C81D76" w:rsidRPr="00AD298F" w:rsidRDefault="00AD298F" w:rsidP="00592B14">
      <w:pPr>
        <w:spacing w:afterLines="50"/>
        <w:ind w:firstLine="420"/>
        <w:rPr>
          <w:rFonts w:eastAsia="宋体"/>
        </w:rPr>
      </w:pPr>
      <w:r>
        <w:rPr>
          <w:rFonts w:eastAsia="宋体"/>
        </w:rPr>
        <w:t>为落实复旦大学法学院国际化人才的培养目标，进一步</w:t>
      </w:r>
      <w:r>
        <w:rPr>
          <w:rFonts w:eastAsia="宋体" w:hint="eastAsia"/>
        </w:rPr>
        <w:t>提升</w:t>
      </w:r>
      <w:r w:rsidR="00B2278D" w:rsidRPr="00AD298F">
        <w:rPr>
          <w:rFonts w:eastAsia="宋体"/>
        </w:rPr>
        <w:t>复旦大学法学院的海内外知名度，激发法学院学生的法律知识应用能力、团队协作意识和拼搏精神，学院鼓励学生参加国内外各级别的模拟法庭竞赛。为使竞赛组织管理工作更加规范、科学且具有可操作性</w:t>
      </w:r>
      <w:r w:rsidR="00C81D76" w:rsidRPr="00AD298F">
        <w:rPr>
          <w:rFonts w:eastAsia="宋体"/>
        </w:rPr>
        <w:t>，特制定</w:t>
      </w:r>
      <w:r w:rsidR="009D3488" w:rsidRPr="00AD298F">
        <w:rPr>
          <w:rFonts w:eastAsia="宋体"/>
        </w:rPr>
        <w:t>《</w:t>
      </w:r>
      <w:r w:rsidR="001D21DD" w:rsidRPr="00AD298F">
        <w:rPr>
          <w:rFonts w:eastAsia="宋体"/>
        </w:rPr>
        <w:t>复旦大学法学院模拟法庭竞赛管理办法</w:t>
      </w:r>
      <w:r w:rsidR="009D3488" w:rsidRPr="00AD298F">
        <w:rPr>
          <w:rFonts w:eastAsia="宋体"/>
        </w:rPr>
        <w:t>》</w:t>
      </w:r>
      <w:r w:rsidR="001D21DD" w:rsidRPr="00AD298F">
        <w:rPr>
          <w:rFonts w:eastAsia="宋体"/>
        </w:rPr>
        <w:t>（以下简称</w:t>
      </w:r>
      <w:r w:rsidR="001D21DD" w:rsidRPr="00AD298F">
        <w:rPr>
          <w:rFonts w:eastAsia="宋体"/>
        </w:rPr>
        <w:t>“</w:t>
      </w:r>
      <w:r w:rsidR="00C81D76" w:rsidRPr="00AD298F">
        <w:rPr>
          <w:rFonts w:eastAsia="宋体"/>
        </w:rPr>
        <w:t>管理办法</w:t>
      </w:r>
      <w:r w:rsidR="001D21DD" w:rsidRPr="00AD298F">
        <w:rPr>
          <w:rFonts w:eastAsia="宋体"/>
        </w:rPr>
        <w:t>”</w:t>
      </w:r>
      <w:r w:rsidR="009D3488" w:rsidRPr="00AD298F">
        <w:rPr>
          <w:rFonts w:eastAsia="宋体"/>
        </w:rPr>
        <w:t>）</w:t>
      </w:r>
      <w:r w:rsidR="00C81D76" w:rsidRPr="00AD298F">
        <w:rPr>
          <w:rFonts w:eastAsia="宋体"/>
        </w:rPr>
        <w:t>。</w:t>
      </w:r>
    </w:p>
    <w:p w:rsidR="00C81D76" w:rsidRPr="00AD298F" w:rsidRDefault="00C81D76" w:rsidP="00592B14">
      <w:pPr>
        <w:pStyle w:val="a4"/>
        <w:numPr>
          <w:ilvl w:val="0"/>
          <w:numId w:val="1"/>
        </w:numPr>
        <w:spacing w:afterLines="50" w:line="240" w:lineRule="auto"/>
        <w:ind w:firstLineChars="0"/>
        <w:jc w:val="left"/>
        <w:rPr>
          <w:rFonts w:eastAsia="宋体" w:cs="Times New Roman"/>
          <w:b/>
        </w:rPr>
      </w:pPr>
      <w:r w:rsidRPr="00AD298F">
        <w:rPr>
          <w:rFonts w:eastAsia="宋体" w:cs="Times New Roman"/>
          <w:b/>
        </w:rPr>
        <w:t>适用范围</w:t>
      </w:r>
    </w:p>
    <w:p w:rsidR="00C81D76" w:rsidRPr="00AD298F" w:rsidRDefault="00136B50" w:rsidP="00592B14">
      <w:pPr>
        <w:pStyle w:val="a4"/>
        <w:numPr>
          <w:ilvl w:val="0"/>
          <w:numId w:val="2"/>
        </w:numPr>
        <w:spacing w:afterLines="50" w:line="240" w:lineRule="auto"/>
        <w:ind w:firstLineChars="0"/>
        <w:jc w:val="left"/>
        <w:rPr>
          <w:rFonts w:eastAsia="宋体" w:cs="Times New Roman"/>
        </w:rPr>
      </w:pPr>
      <w:r w:rsidRPr="00AD298F">
        <w:rPr>
          <w:rFonts w:eastAsia="宋体" w:cs="Times New Roman"/>
        </w:rPr>
        <w:t>本管理办法所适用的模拟法庭竞赛主要包括</w:t>
      </w:r>
      <w:r w:rsidR="00A858D1" w:rsidRPr="00AD298F">
        <w:rPr>
          <w:rFonts w:eastAsia="宋体" w:cs="Times New Roman"/>
        </w:rPr>
        <w:t>（赛事详细</w:t>
      </w:r>
      <w:proofErr w:type="gramStart"/>
      <w:r w:rsidR="00A858D1" w:rsidRPr="00AD298F">
        <w:rPr>
          <w:rFonts w:eastAsia="宋体" w:cs="Times New Roman"/>
        </w:rPr>
        <w:t>信息</w:t>
      </w:r>
      <w:r w:rsidR="009D6383">
        <w:rPr>
          <w:rFonts w:eastAsia="宋体" w:cs="Times New Roman" w:hint="eastAsia"/>
        </w:rPr>
        <w:t>惨</w:t>
      </w:r>
      <w:r w:rsidR="00A858D1" w:rsidRPr="00AD298F">
        <w:rPr>
          <w:rFonts w:eastAsia="宋体" w:cs="Times New Roman"/>
        </w:rPr>
        <w:t>见附录</w:t>
      </w:r>
      <w:proofErr w:type="gramEnd"/>
      <w:r w:rsidR="001A19B2" w:rsidRPr="00AD298F">
        <w:rPr>
          <w:rFonts w:eastAsia="宋体" w:cs="Times New Roman"/>
        </w:rPr>
        <w:t>一</w:t>
      </w:r>
      <w:r w:rsidR="00A858D1" w:rsidRPr="00AD298F">
        <w:rPr>
          <w:rFonts w:eastAsia="宋体" w:cs="Times New Roman"/>
        </w:rPr>
        <w:t>）</w:t>
      </w:r>
      <w:r w:rsidRPr="00AD298F">
        <w:rPr>
          <w:rFonts w:eastAsia="宋体" w:cs="Times New Roman"/>
        </w:rPr>
        <w:t>：</w:t>
      </w:r>
    </w:p>
    <w:p w:rsidR="00C96AB5" w:rsidRPr="00AD298F" w:rsidRDefault="00867E05" w:rsidP="00592B14">
      <w:pPr>
        <w:pStyle w:val="a4"/>
        <w:numPr>
          <w:ilvl w:val="0"/>
          <w:numId w:val="3"/>
        </w:numPr>
        <w:spacing w:afterLines="50" w:line="240" w:lineRule="auto"/>
        <w:ind w:firstLineChars="0"/>
        <w:jc w:val="left"/>
        <w:rPr>
          <w:rFonts w:eastAsia="宋体" w:cs="Times New Roman"/>
        </w:rPr>
      </w:pPr>
      <w:r w:rsidRPr="00AD298F">
        <w:rPr>
          <w:rFonts w:eastAsia="宋体" w:cs="Times New Roman"/>
        </w:rPr>
        <w:t>菲利普</w:t>
      </w:r>
      <w:r w:rsidRPr="00AD298F">
        <w:rPr>
          <w:rFonts w:eastAsia="宋体" w:cs="Times New Roman"/>
        </w:rPr>
        <w:t>C.</w:t>
      </w:r>
      <w:proofErr w:type="gramStart"/>
      <w:r w:rsidRPr="00AD298F">
        <w:rPr>
          <w:rFonts w:eastAsia="宋体" w:cs="Times New Roman"/>
        </w:rPr>
        <w:t>杰赛普</w:t>
      </w:r>
      <w:proofErr w:type="gramEnd"/>
      <w:r w:rsidRPr="00AD298F">
        <w:rPr>
          <w:rFonts w:eastAsia="宋体" w:cs="Times New Roman"/>
        </w:rPr>
        <w:t>国际法模拟法庭（</w:t>
      </w:r>
      <w:r w:rsidRPr="00AD298F">
        <w:rPr>
          <w:rFonts w:eastAsia="宋体" w:cs="Times New Roman"/>
        </w:rPr>
        <w:t>Philip C. Jessup International Law Moot Court</w:t>
      </w:r>
      <w:r w:rsidRPr="00AD298F">
        <w:rPr>
          <w:rFonts w:eastAsia="宋体" w:cs="Times New Roman"/>
        </w:rPr>
        <w:t>）</w:t>
      </w:r>
      <w:r w:rsidR="00F90630" w:rsidRPr="00AD298F">
        <w:rPr>
          <w:rFonts w:eastAsia="宋体" w:cs="Times New Roman"/>
        </w:rPr>
        <w:t xml:space="preserve">   </w:t>
      </w:r>
    </w:p>
    <w:p w:rsidR="00C96AB5" w:rsidRPr="00AD298F" w:rsidRDefault="00867E05" w:rsidP="00592B14">
      <w:pPr>
        <w:pStyle w:val="a4"/>
        <w:numPr>
          <w:ilvl w:val="0"/>
          <w:numId w:val="3"/>
        </w:numPr>
        <w:spacing w:afterLines="50" w:line="240" w:lineRule="auto"/>
        <w:ind w:firstLineChars="0"/>
        <w:jc w:val="left"/>
        <w:rPr>
          <w:rFonts w:eastAsia="宋体" w:cs="Times New Roman"/>
        </w:rPr>
      </w:pPr>
      <w:r w:rsidRPr="00AD298F">
        <w:rPr>
          <w:rFonts w:eastAsia="宋体" w:cs="Times New Roman"/>
        </w:rPr>
        <w:t>威廉</w:t>
      </w:r>
      <w:proofErr w:type="gramStart"/>
      <w:r w:rsidRPr="00AD298F">
        <w:rPr>
          <w:rFonts w:eastAsia="宋体" w:cs="Times New Roman"/>
        </w:rPr>
        <w:t>姆</w:t>
      </w:r>
      <w:proofErr w:type="gramEnd"/>
      <w:r w:rsidRPr="00AD298F">
        <w:rPr>
          <w:rFonts w:eastAsia="宋体" w:cs="Times New Roman"/>
        </w:rPr>
        <w:t>C.</w:t>
      </w:r>
      <w:r w:rsidRPr="00AD298F">
        <w:rPr>
          <w:rFonts w:eastAsia="宋体" w:cs="Times New Roman"/>
        </w:rPr>
        <w:t>维斯国际商事仲裁模拟法庭（</w:t>
      </w:r>
      <w:r w:rsidRPr="00AD298F">
        <w:rPr>
          <w:rFonts w:eastAsia="宋体" w:cs="Times New Roman"/>
        </w:rPr>
        <w:t>Willem C. Vis International Commercial Arbitration Moot</w:t>
      </w:r>
      <w:r w:rsidRPr="00AD298F">
        <w:rPr>
          <w:rFonts w:eastAsia="宋体" w:cs="Times New Roman"/>
        </w:rPr>
        <w:t>）；</w:t>
      </w:r>
      <w:r w:rsidRPr="00AD298F">
        <w:rPr>
          <w:rFonts w:eastAsia="宋体" w:cs="Times New Roman"/>
        </w:rPr>
        <w:t>“</w:t>
      </w:r>
      <w:r w:rsidRPr="00AD298F">
        <w:rPr>
          <w:rFonts w:eastAsia="宋体" w:cs="Times New Roman"/>
        </w:rPr>
        <w:t>贸仲杯</w:t>
      </w:r>
      <w:r w:rsidRPr="00AD298F">
        <w:rPr>
          <w:rFonts w:eastAsia="宋体" w:cs="Times New Roman"/>
        </w:rPr>
        <w:t>”</w:t>
      </w:r>
      <w:r w:rsidRPr="00AD298F">
        <w:rPr>
          <w:rFonts w:eastAsia="宋体" w:cs="Times New Roman"/>
        </w:rPr>
        <w:t>国际商事仲裁模拟法庭（</w:t>
      </w:r>
      <w:r w:rsidR="005A0B6A" w:rsidRPr="00AD298F">
        <w:rPr>
          <w:rFonts w:eastAsia="宋体" w:cs="Times New Roman"/>
        </w:rPr>
        <w:t>威廉</w:t>
      </w:r>
      <w:proofErr w:type="gramStart"/>
      <w:r w:rsidR="005A0B6A" w:rsidRPr="00AD298F">
        <w:rPr>
          <w:rFonts w:eastAsia="宋体" w:cs="Times New Roman"/>
        </w:rPr>
        <w:t>姆</w:t>
      </w:r>
      <w:proofErr w:type="gramEnd"/>
      <w:r w:rsidR="005A0B6A" w:rsidRPr="00AD298F">
        <w:rPr>
          <w:rFonts w:eastAsia="宋体" w:cs="Times New Roman"/>
        </w:rPr>
        <w:t>C.</w:t>
      </w:r>
      <w:r w:rsidRPr="00AD298F">
        <w:rPr>
          <w:rFonts w:eastAsia="宋体" w:cs="Times New Roman"/>
        </w:rPr>
        <w:t>维斯模拟法庭国内预选赛）；上海国际商事仲裁邀请赛（</w:t>
      </w:r>
      <w:r w:rsidR="005A0B6A" w:rsidRPr="00AD298F">
        <w:rPr>
          <w:rFonts w:eastAsia="宋体" w:cs="Times New Roman"/>
        </w:rPr>
        <w:t>威廉</w:t>
      </w:r>
      <w:proofErr w:type="gramStart"/>
      <w:r w:rsidR="005A0B6A" w:rsidRPr="00AD298F">
        <w:rPr>
          <w:rFonts w:eastAsia="宋体" w:cs="Times New Roman"/>
        </w:rPr>
        <w:t>姆</w:t>
      </w:r>
      <w:proofErr w:type="gramEnd"/>
      <w:r w:rsidR="005A0B6A" w:rsidRPr="00AD298F">
        <w:rPr>
          <w:rFonts w:eastAsia="宋体" w:cs="Times New Roman"/>
        </w:rPr>
        <w:t>C.</w:t>
      </w:r>
      <w:r w:rsidRPr="00AD298F">
        <w:rPr>
          <w:rFonts w:eastAsia="宋体" w:cs="Times New Roman"/>
        </w:rPr>
        <w:t>维斯模拟法庭国内热身赛）</w:t>
      </w:r>
    </w:p>
    <w:p w:rsidR="00862C80" w:rsidRPr="00AD298F" w:rsidRDefault="00867E05" w:rsidP="00592B14">
      <w:pPr>
        <w:pStyle w:val="a4"/>
        <w:widowControl/>
        <w:numPr>
          <w:ilvl w:val="0"/>
          <w:numId w:val="3"/>
        </w:numPr>
        <w:spacing w:afterLines="50" w:line="240" w:lineRule="auto"/>
        <w:ind w:firstLineChars="0"/>
        <w:contextualSpacing/>
        <w:jc w:val="left"/>
        <w:rPr>
          <w:rFonts w:eastAsia="宋体" w:cs="Times New Roman"/>
          <w:sz w:val="21"/>
          <w:szCs w:val="21"/>
        </w:rPr>
      </w:pPr>
      <w:r w:rsidRPr="00AD298F">
        <w:rPr>
          <w:rFonts w:eastAsia="宋体" w:cs="Times New Roman"/>
        </w:rPr>
        <w:t>红十字国际人道法模拟法庭（</w:t>
      </w:r>
      <w:r w:rsidRPr="00AD298F">
        <w:rPr>
          <w:rFonts w:eastAsia="宋体" w:cs="Times New Roman"/>
        </w:rPr>
        <w:t>Red Cross International Humanitarian Law Moot</w:t>
      </w:r>
      <w:r w:rsidRPr="00AD298F">
        <w:rPr>
          <w:rFonts w:eastAsia="宋体" w:cs="Times New Roman"/>
        </w:rPr>
        <w:t>）</w:t>
      </w:r>
    </w:p>
    <w:p w:rsidR="00862C80" w:rsidRPr="00AD298F" w:rsidRDefault="00867E05" w:rsidP="00592B14">
      <w:pPr>
        <w:pStyle w:val="a4"/>
        <w:numPr>
          <w:ilvl w:val="0"/>
          <w:numId w:val="3"/>
        </w:numPr>
        <w:spacing w:afterLines="50" w:line="240" w:lineRule="auto"/>
        <w:ind w:firstLineChars="0"/>
        <w:jc w:val="left"/>
        <w:rPr>
          <w:rFonts w:eastAsia="宋体" w:cs="Times New Roman"/>
        </w:rPr>
      </w:pPr>
      <w:r w:rsidRPr="00AD298F">
        <w:rPr>
          <w:rFonts w:eastAsia="宋体" w:cs="Times New Roman"/>
        </w:rPr>
        <w:t>国际刑事法院模拟法庭</w:t>
      </w:r>
      <w:r w:rsidR="00D6602C" w:rsidRPr="00AD298F">
        <w:rPr>
          <w:rFonts w:eastAsia="宋体" w:cs="Times New Roman"/>
        </w:rPr>
        <w:t>（中文</w:t>
      </w:r>
      <w:r w:rsidR="00D6602C" w:rsidRPr="00AD298F">
        <w:rPr>
          <w:rFonts w:eastAsia="宋体" w:cs="Times New Roman"/>
        </w:rPr>
        <w:t>/</w:t>
      </w:r>
      <w:r w:rsidR="00D6602C" w:rsidRPr="00AD298F">
        <w:rPr>
          <w:rFonts w:eastAsia="宋体" w:cs="Times New Roman"/>
        </w:rPr>
        <w:t>英文）</w:t>
      </w:r>
      <w:r w:rsidRPr="00AD298F">
        <w:rPr>
          <w:rFonts w:eastAsia="宋体" w:cs="Times New Roman"/>
        </w:rPr>
        <w:t>（</w:t>
      </w:r>
      <w:r w:rsidRPr="00AD298F">
        <w:rPr>
          <w:rFonts w:eastAsia="宋体" w:cs="Times New Roman"/>
        </w:rPr>
        <w:t>International Criminal Court Moot</w:t>
      </w:r>
      <w:r w:rsidRPr="00AD298F">
        <w:rPr>
          <w:rFonts w:eastAsia="宋体" w:cs="Times New Roman"/>
        </w:rPr>
        <w:t>）</w:t>
      </w:r>
      <w:r w:rsidR="00862C80" w:rsidRPr="00AD298F">
        <w:rPr>
          <w:rFonts w:eastAsia="宋体" w:cs="Times New Roman"/>
        </w:rPr>
        <w:t xml:space="preserve"> </w:t>
      </w:r>
    </w:p>
    <w:p w:rsidR="00042B36" w:rsidRPr="00AD298F" w:rsidRDefault="00867E05" w:rsidP="00592B14">
      <w:pPr>
        <w:pStyle w:val="a4"/>
        <w:widowControl/>
        <w:numPr>
          <w:ilvl w:val="0"/>
          <w:numId w:val="3"/>
        </w:numPr>
        <w:spacing w:afterLines="50" w:line="240" w:lineRule="auto"/>
        <w:ind w:firstLineChars="0"/>
        <w:contextualSpacing/>
        <w:jc w:val="left"/>
        <w:rPr>
          <w:rFonts w:eastAsia="宋体" w:cs="Times New Roman"/>
        </w:rPr>
      </w:pPr>
      <w:r w:rsidRPr="00AD298F">
        <w:rPr>
          <w:rFonts w:eastAsia="宋体" w:cs="Times New Roman"/>
        </w:rPr>
        <w:t>中国</w:t>
      </w:r>
      <w:r w:rsidRPr="00AD298F">
        <w:rPr>
          <w:rFonts w:eastAsia="宋体" w:cs="Times New Roman"/>
        </w:rPr>
        <w:t>WTO</w:t>
      </w:r>
      <w:r w:rsidRPr="00AD298F">
        <w:rPr>
          <w:rFonts w:eastAsia="宋体" w:cs="Times New Roman"/>
        </w:rPr>
        <w:t>模拟法庭辩论赛</w:t>
      </w:r>
      <w:proofErr w:type="gramStart"/>
      <w:r w:rsidRPr="00AD298F">
        <w:rPr>
          <w:rFonts w:eastAsia="宋体" w:cs="Times New Roman"/>
        </w:rPr>
        <w:t>”</w:t>
      </w:r>
      <w:proofErr w:type="gramEnd"/>
      <w:r w:rsidRPr="00AD298F">
        <w:rPr>
          <w:rFonts w:eastAsia="宋体" w:cs="Times New Roman"/>
        </w:rPr>
        <w:t>（</w:t>
      </w:r>
      <w:r w:rsidRPr="00AD298F">
        <w:rPr>
          <w:rFonts w:eastAsia="宋体" w:cs="Times New Roman"/>
        </w:rPr>
        <w:t>China WTO Moot Court Competition</w:t>
      </w:r>
      <w:r w:rsidRPr="00AD298F">
        <w:rPr>
          <w:rFonts w:eastAsia="宋体" w:cs="Times New Roman"/>
        </w:rPr>
        <w:t>）与</w:t>
      </w:r>
      <w:r w:rsidRPr="00AD298F">
        <w:rPr>
          <w:rFonts w:eastAsia="宋体" w:cs="Times New Roman"/>
        </w:rPr>
        <w:t xml:space="preserve">“ELSA WTO </w:t>
      </w:r>
      <w:r w:rsidRPr="00AD298F">
        <w:rPr>
          <w:rFonts w:eastAsia="宋体" w:cs="Times New Roman"/>
        </w:rPr>
        <w:t>模拟法庭竞赛</w:t>
      </w:r>
      <w:r w:rsidRPr="00AD298F">
        <w:rPr>
          <w:rFonts w:eastAsia="宋体" w:cs="Times New Roman"/>
        </w:rPr>
        <w:t xml:space="preserve">” </w:t>
      </w:r>
      <w:r w:rsidRPr="00AD298F">
        <w:rPr>
          <w:rFonts w:eastAsia="宋体" w:cs="Times New Roman"/>
        </w:rPr>
        <w:t>（</w:t>
      </w:r>
      <w:r w:rsidRPr="00AD298F">
        <w:rPr>
          <w:rFonts w:eastAsia="宋体" w:cs="Times New Roman"/>
        </w:rPr>
        <w:t>ELSA Moot Court Competition on WTO Law</w:t>
      </w:r>
      <w:r w:rsidRPr="00AD298F">
        <w:rPr>
          <w:rFonts w:eastAsia="宋体" w:cs="Times New Roman"/>
        </w:rPr>
        <w:t>）</w:t>
      </w:r>
    </w:p>
    <w:p w:rsidR="00042B36" w:rsidRPr="00AD298F" w:rsidRDefault="00F86990" w:rsidP="00592B14">
      <w:pPr>
        <w:pStyle w:val="a4"/>
        <w:widowControl/>
        <w:numPr>
          <w:ilvl w:val="0"/>
          <w:numId w:val="3"/>
        </w:numPr>
        <w:spacing w:afterLines="50" w:line="240" w:lineRule="auto"/>
        <w:ind w:firstLineChars="0"/>
        <w:contextualSpacing/>
        <w:jc w:val="left"/>
        <w:rPr>
          <w:rFonts w:eastAsia="宋体" w:cs="Times New Roman"/>
        </w:rPr>
      </w:pPr>
      <w:r w:rsidRPr="00AD298F">
        <w:rPr>
          <w:rFonts w:eastAsia="宋体" w:cs="Times New Roman"/>
        </w:rPr>
        <w:t>法兰克福国际投资仲裁模拟法庭（</w:t>
      </w:r>
      <w:r w:rsidRPr="00AD298F">
        <w:rPr>
          <w:rFonts w:eastAsia="宋体" w:cs="Times New Roman"/>
        </w:rPr>
        <w:t>Frankfurt Investment Arbitration Moot Court</w:t>
      </w:r>
      <w:r w:rsidRPr="00AD298F">
        <w:rPr>
          <w:rFonts w:eastAsia="宋体" w:cs="Times New Roman"/>
        </w:rPr>
        <w:t>）</w:t>
      </w:r>
    </w:p>
    <w:p w:rsidR="00E5688A" w:rsidRPr="00AD298F" w:rsidRDefault="00867E05" w:rsidP="00592B14">
      <w:pPr>
        <w:pStyle w:val="a4"/>
        <w:numPr>
          <w:ilvl w:val="0"/>
          <w:numId w:val="3"/>
        </w:numPr>
        <w:spacing w:afterLines="50" w:line="240" w:lineRule="auto"/>
        <w:ind w:firstLineChars="0"/>
        <w:jc w:val="left"/>
        <w:rPr>
          <w:rFonts w:eastAsia="宋体" w:cs="Times New Roman"/>
        </w:rPr>
      </w:pPr>
      <w:r w:rsidRPr="00AD298F">
        <w:rPr>
          <w:rFonts w:eastAsia="宋体" w:cs="Times New Roman"/>
        </w:rPr>
        <w:t>其他</w:t>
      </w:r>
      <w:proofErr w:type="gramStart"/>
      <w:r w:rsidR="008309E3" w:rsidRPr="00AD298F">
        <w:rPr>
          <w:rFonts w:eastAsia="宋体" w:cs="Times New Roman"/>
        </w:rPr>
        <w:t>经</w:t>
      </w:r>
      <w:r w:rsidR="008B2F38">
        <w:rPr>
          <w:rFonts w:eastAsia="宋体" w:cs="Times New Roman" w:hint="eastAsia"/>
        </w:rPr>
        <w:t>院委</w:t>
      </w:r>
      <w:proofErr w:type="gramEnd"/>
      <w:r w:rsidR="008B2F38">
        <w:rPr>
          <w:rFonts w:eastAsia="宋体" w:cs="Times New Roman" w:hint="eastAsia"/>
        </w:rPr>
        <w:t>会批准</w:t>
      </w:r>
      <w:r w:rsidR="008309E3" w:rsidRPr="00AD298F">
        <w:rPr>
          <w:rFonts w:eastAsia="宋体" w:cs="Times New Roman"/>
        </w:rPr>
        <w:t>认可的</w:t>
      </w:r>
      <w:r w:rsidRPr="00AD298F">
        <w:rPr>
          <w:rFonts w:eastAsia="宋体" w:cs="Times New Roman"/>
        </w:rPr>
        <w:t>重要模拟法庭赛事</w:t>
      </w:r>
    </w:p>
    <w:p w:rsidR="00F47056" w:rsidRPr="00AD298F" w:rsidRDefault="00F47056" w:rsidP="00592B14">
      <w:pPr>
        <w:spacing w:afterLines="50"/>
        <w:rPr>
          <w:rFonts w:eastAsia="宋体"/>
        </w:rPr>
      </w:pPr>
    </w:p>
    <w:p w:rsidR="00C81D76" w:rsidRPr="00AD298F" w:rsidRDefault="00C81D76" w:rsidP="00592B14">
      <w:pPr>
        <w:pStyle w:val="a4"/>
        <w:numPr>
          <w:ilvl w:val="0"/>
          <w:numId w:val="1"/>
        </w:numPr>
        <w:spacing w:afterLines="50" w:line="240" w:lineRule="auto"/>
        <w:ind w:firstLineChars="0"/>
        <w:jc w:val="left"/>
        <w:rPr>
          <w:rFonts w:eastAsia="宋体" w:cs="Times New Roman"/>
        </w:rPr>
      </w:pPr>
      <w:r w:rsidRPr="00AD298F">
        <w:rPr>
          <w:rFonts w:eastAsia="宋体" w:cs="Times New Roman"/>
        </w:rPr>
        <w:t>组织管理</w:t>
      </w:r>
    </w:p>
    <w:p w:rsidR="00924C3C" w:rsidRPr="00AD298F" w:rsidRDefault="00924C3C" w:rsidP="00592B14">
      <w:pPr>
        <w:pStyle w:val="a4"/>
        <w:numPr>
          <w:ilvl w:val="0"/>
          <w:numId w:val="13"/>
        </w:numPr>
        <w:spacing w:afterLines="50" w:line="240" w:lineRule="auto"/>
        <w:ind w:firstLineChars="0"/>
        <w:jc w:val="left"/>
        <w:rPr>
          <w:rFonts w:eastAsia="宋体" w:cs="Times New Roman"/>
        </w:rPr>
      </w:pPr>
      <w:r w:rsidRPr="00AD298F">
        <w:rPr>
          <w:rFonts w:eastAsia="宋体" w:cs="Times New Roman"/>
        </w:rPr>
        <w:t>模拟法庭竞赛</w:t>
      </w:r>
      <w:r w:rsidR="000873D3" w:rsidRPr="00AD298F">
        <w:rPr>
          <w:rFonts w:eastAsia="宋体" w:cs="Times New Roman"/>
        </w:rPr>
        <w:t>的组织管理主要分为人员选拔、</w:t>
      </w:r>
      <w:r w:rsidR="00B67B0E" w:rsidRPr="00AD298F">
        <w:rPr>
          <w:rFonts w:eastAsia="宋体" w:cs="Times New Roman"/>
        </w:rPr>
        <w:t>教练选任</w:t>
      </w:r>
      <w:r w:rsidR="00CD0C08" w:rsidRPr="00AD298F">
        <w:rPr>
          <w:rFonts w:eastAsia="宋体" w:cs="Times New Roman"/>
        </w:rPr>
        <w:t>、</w:t>
      </w:r>
      <w:r w:rsidR="00B67B0E" w:rsidRPr="00AD298F">
        <w:rPr>
          <w:rFonts w:eastAsia="宋体" w:cs="Times New Roman"/>
        </w:rPr>
        <w:t>队伍训练</w:t>
      </w:r>
      <w:r w:rsidR="00CD0C08" w:rsidRPr="00AD298F">
        <w:rPr>
          <w:rFonts w:eastAsia="宋体" w:cs="Times New Roman"/>
        </w:rPr>
        <w:t>和对外联络四</w:t>
      </w:r>
      <w:r w:rsidR="00B67B0E" w:rsidRPr="00AD298F">
        <w:rPr>
          <w:rFonts w:eastAsia="宋体" w:cs="Times New Roman"/>
        </w:rPr>
        <w:t>部分</w:t>
      </w:r>
      <w:r w:rsidR="00033CEE" w:rsidRPr="00AD298F">
        <w:rPr>
          <w:rFonts w:eastAsia="宋体" w:cs="Times New Roman"/>
        </w:rPr>
        <w:t>，由学院负责统筹</w:t>
      </w:r>
      <w:r w:rsidR="00D351E5" w:rsidRPr="00AD298F">
        <w:rPr>
          <w:rFonts w:eastAsia="宋体" w:cs="Times New Roman"/>
        </w:rPr>
        <w:t>管理</w:t>
      </w:r>
      <w:r w:rsidR="00033CEE" w:rsidRPr="00AD298F">
        <w:rPr>
          <w:rFonts w:eastAsia="宋体" w:cs="Times New Roman"/>
        </w:rPr>
        <w:t>，学生组织</w:t>
      </w:r>
      <w:r w:rsidR="00033CEE" w:rsidRPr="00AD298F">
        <w:rPr>
          <w:rFonts w:eastAsia="宋体" w:cs="Times New Roman"/>
        </w:rPr>
        <w:t>“</w:t>
      </w:r>
      <w:r w:rsidR="00033CEE" w:rsidRPr="00AD298F">
        <w:rPr>
          <w:rFonts w:eastAsia="宋体" w:cs="Times New Roman"/>
        </w:rPr>
        <w:t>复旦大学模拟法庭协会（筹）</w:t>
      </w:r>
      <w:r w:rsidR="00033CEE" w:rsidRPr="00AD298F">
        <w:rPr>
          <w:rFonts w:eastAsia="宋体" w:cs="Times New Roman"/>
        </w:rPr>
        <w:t>”</w:t>
      </w:r>
      <w:r w:rsidR="00033CEE" w:rsidRPr="00AD298F">
        <w:rPr>
          <w:rFonts w:eastAsia="宋体" w:cs="Times New Roman"/>
        </w:rPr>
        <w:t>负责协助学院进行具体</w:t>
      </w:r>
      <w:r w:rsidR="00C533E5" w:rsidRPr="00AD298F">
        <w:rPr>
          <w:rFonts w:eastAsia="宋体" w:cs="Times New Roman"/>
        </w:rPr>
        <w:t>事务的</w:t>
      </w:r>
      <w:r w:rsidR="00033CEE" w:rsidRPr="00AD298F">
        <w:rPr>
          <w:rFonts w:eastAsia="宋体" w:cs="Times New Roman"/>
        </w:rPr>
        <w:t>执行。</w:t>
      </w:r>
    </w:p>
    <w:p w:rsidR="00B11B69" w:rsidRPr="00AD298F" w:rsidRDefault="00B11B69" w:rsidP="00592B14">
      <w:pPr>
        <w:pStyle w:val="a4"/>
        <w:numPr>
          <w:ilvl w:val="0"/>
          <w:numId w:val="11"/>
        </w:numPr>
        <w:spacing w:afterLines="50" w:line="240" w:lineRule="auto"/>
        <w:ind w:firstLineChars="0"/>
        <w:jc w:val="left"/>
        <w:rPr>
          <w:rFonts w:eastAsia="宋体" w:cs="Times New Roman"/>
        </w:rPr>
      </w:pPr>
      <w:r w:rsidRPr="00AD298F">
        <w:rPr>
          <w:rFonts w:eastAsia="宋体" w:cs="Times New Roman"/>
        </w:rPr>
        <w:t>人员选拔：</w:t>
      </w:r>
      <w:r w:rsidR="00C8614F">
        <w:rPr>
          <w:rFonts w:eastAsia="宋体" w:cs="Times New Roman" w:hint="eastAsia"/>
        </w:rPr>
        <w:t>如需以学院名义参赛或向学院申请</w:t>
      </w:r>
      <w:r w:rsidR="00C629DF">
        <w:rPr>
          <w:rFonts w:eastAsia="宋体" w:cs="Times New Roman" w:hint="eastAsia"/>
        </w:rPr>
        <w:t>赛事资助与奖励</w:t>
      </w:r>
      <w:r w:rsidR="005714CD">
        <w:rPr>
          <w:rFonts w:eastAsia="宋体" w:cs="Times New Roman" w:hint="eastAsia"/>
        </w:rPr>
        <w:t>，</w:t>
      </w:r>
      <w:r w:rsidR="006F2D40" w:rsidRPr="00AD298F">
        <w:rPr>
          <w:rFonts w:eastAsia="宋体" w:cs="Times New Roman"/>
        </w:rPr>
        <w:t>在</w:t>
      </w:r>
      <w:r w:rsidR="0009482E" w:rsidRPr="00AD298F">
        <w:rPr>
          <w:rFonts w:eastAsia="宋体" w:cs="Times New Roman"/>
        </w:rPr>
        <w:t>每项赛事进入注册阶段前</w:t>
      </w:r>
      <w:r w:rsidR="00E304C1" w:rsidRPr="00AD298F">
        <w:rPr>
          <w:rFonts w:eastAsia="宋体" w:cs="Times New Roman"/>
        </w:rPr>
        <w:t>，</w:t>
      </w:r>
      <w:r w:rsidR="005714CD">
        <w:rPr>
          <w:rFonts w:eastAsia="宋体" w:cs="Times New Roman" w:hint="eastAsia"/>
        </w:rPr>
        <w:t>各参赛队伍需向学院统一提交参赛申请。如同</w:t>
      </w:r>
      <w:proofErr w:type="gramStart"/>
      <w:r w:rsidR="005714CD">
        <w:rPr>
          <w:rFonts w:eastAsia="宋体" w:cs="Times New Roman" w:hint="eastAsia"/>
        </w:rPr>
        <w:t>一</w:t>
      </w:r>
      <w:proofErr w:type="gramEnd"/>
      <w:r w:rsidR="005714CD">
        <w:rPr>
          <w:rFonts w:eastAsia="宋体" w:cs="Times New Roman" w:hint="eastAsia"/>
        </w:rPr>
        <w:t>赛事有</w:t>
      </w:r>
      <w:r w:rsidR="005714CD">
        <w:rPr>
          <w:rFonts w:eastAsia="宋体" w:cs="Times New Roman" w:hint="eastAsia"/>
        </w:rPr>
        <w:t>2</w:t>
      </w:r>
      <w:r w:rsidR="005714CD">
        <w:rPr>
          <w:rFonts w:eastAsia="宋体" w:cs="Times New Roman" w:hint="eastAsia"/>
        </w:rPr>
        <w:t>个或</w:t>
      </w:r>
      <w:r w:rsidR="005714CD">
        <w:rPr>
          <w:rFonts w:eastAsia="宋体" w:cs="Times New Roman" w:hint="eastAsia"/>
        </w:rPr>
        <w:t>2</w:t>
      </w:r>
      <w:r w:rsidR="005714CD">
        <w:rPr>
          <w:rFonts w:eastAsia="宋体" w:cs="Times New Roman" w:hint="eastAsia"/>
        </w:rPr>
        <w:t>个以上的参赛队伍提交申请，则</w:t>
      </w:r>
      <w:r w:rsidR="004102BE" w:rsidRPr="00AD298F">
        <w:rPr>
          <w:rFonts w:eastAsia="宋体" w:cs="Times New Roman"/>
        </w:rPr>
        <w:t>由学院老师、往届参赛队员</w:t>
      </w:r>
      <w:r w:rsidR="00F132F3" w:rsidRPr="00AD298F">
        <w:rPr>
          <w:rFonts w:eastAsia="宋体" w:cs="Times New Roman"/>
        </w:rPr>
        <w:t>共同</w:t>
      </w:r>
      <w:r w:rsidR="004102BE" w:rsidRPr="00AD298F">
        <w:rPr>
          <w:rFonts w:eastAsia="宋体" w:cs="Times New Roman"/>
        </w:rPr>
        <w:t>组成评审小组，通过笔试、面试的方式从全院选拔出优秀学生进行参赛</w:t>
      </w:r>
      <w:r w:rsidR="00E55AE8" w:rsidRPr="00AD298F">
        <w:rPr>
          <w:rFonts w:eastAsia="宋体" w:cs="Times New Roman"/>
        </w:rPr>
        <w:t>，选拔结果进行全院公示</w:t>
      </w:r>
      <w:r w:rsidR="004102BE" w:rsidRPr="00AD298F">
        <w:rPr>
          <w:rFonts w:eastAsia="宋体" w:cs="Times New Roman"/>
        </w:rPr>
        <w:t>。</w:t>
      </w:r>
    </w:p>
    <w:p w:rsidR="005F6908" w:rsidRPr="00AD298F" w:rsidRDefault="00B11B69" w:rsidP="00592B14">
      <w:pPr>
        <w:pStyle w:val="a4"/>
        <w:numPr>
          <w:ilvl w:val="0"/>
          <w:numId w:val="11"/>
        </w:numPr>
        <w:spacing w:afterLines="50" w:line="240" w:lineRule="auto"/>
        <w:ind w:firstLineChars="0"/>
        <w:jc w:val="left"/>
        <w:rPr>
          <w:rFonts w:eastAsia="宋体" w:cs="Times New Roman"/>
        </w:rPr>
      </w:pPr>
      <w:r w:rsidRPr="00AD298F">
        <w:rPr>
          <w:rFonts w:eastAsia="宋体" w:cs="Times New Roman"/>
        </w:rPr>
        <w:t>教练选任：</w:t>
      </w:r>
      <w:r w:rsidR="00D3416C">
        <w:rPr>
          <w:rFonts w:eastAsia="宋体" w:cs="Times New Roman" w:hint="eastAsia"/>
        </w:rPr>
        <w:t>参赛队伍可自行邀请</w:t>
      </w:r>
      <w:r w:rsidR="00C629DF">
        <w:rPr>
          <w:rFonts w:eastAsia="宋体" w:cs="Times New Roman" w:hint="eastAsia"/>
        </w:rPr>
        <w:t>老师担任参赛指导，如需必要，</w:t>
      </w:r>
      <w:r w:rsidR="005F6908" w:rsidRPr="00AD298F">
        <w:rPr>
          <w:rFonts w:eastAsia="宋体" w:cs="Times New Roman"/>
        </w:rPr>
        <w:t>学院</w:t>
      </w:r>
      <w:r w:rsidR="00C629DF">
        <w:rPr>
          <w:rFonts w:eastAsia="宋体" w:cs="Times New Roman" w:hint="eastAsia"/>
        </w:rPr>
        <w:t>可</w:t>
      </w:r>
      <w:r w:rsidR="005F6908" w:rsidRPr="00AD298F">
        <w:rPr>
          <w:rFonts w:eastAsia="宋体" w:cs="Times New Roman"/>
        </w:rPr>
        <w:t>指派</w:t>
      </w:r>
      <w:r w:rsidR="009C5B2C" w:rsidRPr="00AD298F">
        <w:rPr>
          <w:rFonts w:eastAsia="宋体" w:cs="Times New Roman"/>
        </w:rPr>
        <w:t>赛事所涉及的部分</w:t>
      </w:r>
      <w:proofErr w:type="gramStart"/>
      <w:r w:rsidR="009C5B2C" w:rsidRPr="00AD298F">
        <w:rPr>
          <w:rFonts w:eastAsia="宋体" w:cs="Times New Roman"/>
        </w:rPr>
        <w:t>法</w:t>
      </w:r>
      <w:r w:rsidR="00D7428D" w:rsidRPr="00AD298F">
        <w:rPr>
          <w:rFonts w:eastAsia="宋体" w:cs="Times New Roman"/>
        </w:rPr>
        <w:t>领域</w:t>
      </w:r>
      <w:proofErr w:type="gramEnd"/>
      <w:r w:rsidR="00D7428D" w:rsidRPr="00AD298F">
        <w:rPr>
          <w:rFonts w:eastAsia="宋体" w:cs="Times New Roman"/>
        </w:rPr>
        <w:t>的</w:t>
      </w:r>
      <w:r w:rsidR="005F6908" w:rsidRPr="00AD298F">
        <w:rPr>
          <w:rFonts w:eastAsia="宋体" w:cs="Times New Roman"/>
        </w:rPr>
        <w:t>专门老师</w:t>
      </w:r>
      <w:r w:rsidR="00D7428D" w:rsidRPr="00AD298F">
        <w:rPr>
          <w:rFonts w:eastAsia="宋体" w:cs="Times New Roman"/>
        </w:rPr>
        <w:t>进行</w:t>
      </w:r>
      <w:r w:rsidR="0086061B" w:rsidRPr="00AD298F">
        <w:rPr>
          <w:rFonts w:eastAsia="宋体" w:cs="Times New Roman"/>
        </w:rPr>
        <w:t>指导</w:t>
      </w:r>
      <w:r w:rsidR="0076369D" w:rsidRPr="00AD298F">
        <w:rPr>
          <w:rFonts w:eastAsia="宋体" w:cs="Times New Roman"/>
        </w:rPr>
        <w:t>，带队参赛</w:t>
      </w:r>
      <w:r w:rsidR="00FB4E5D" w:rsidRPr="00AD298F">
        <w:rPr>
          <w:rFonts w:eastAsia="宋体" w:cs="Times New Roman"/>
        </w:rPr>
        <w:t>。</w:t>
      </w:r>
      <w:r w:rsidR="00617A6C" w:rsidRPr="00AD298F">
        <w:rPr>
          <w:rFonts w:eastAsia="宋体" w:cs="Times New Roman"/>
        </w:rPr>
        <w:t>同时可选派往届参赛队员作为学生教练协助指导。</w:t>
      </w:r>
    </w:p>
    <w:p w:rsidR="00B11B69" w:rsidRPr="00AD298F" w:rsidRDefault="00866A2B" w:rsidP="00592B14">
      <w:pPr>
        <w:pStyle w:val="a4"/>
        <w:numPr>
          <w:ilvl w:val="0"/>
          <w:numId w:val="11"/>
        </w:numPr>
        <w:spacing w:afterLines="50" w:line="240" w:lineRule="auto"/>
        <w:ind w:firstLineChars="0"/>
        <w:jc w:val="left"/>
        <w:rPr>
          <w:rFonts w:eastAsia="宋体" w:cs="Times New Roman"/>
        </w:rPr>
      </w:pPr>
      <w:r w:rsidRPr="00AD298F">
        <w:rPr>
          <w:rFonts w:eastAsia="宋体" w:cs="Times New Roman"/>
        </w:rPr>
        <w:lastRenderedPageBreak/>
        <w:t>队伍训练</w:t>
      </w:r>
      <w:r w:rsidR="00F86990" w:rsidRPr="00AD298F">
        <w:rPr>
          <w:rFonts w:eastAsia="宋体" w:cs="Times New Roman"/>
        </w:rPr>
        <w:t>：</w:t>
      </w:r>
      <w:r w:rsidR="00EA6980" w:rsidRPr="00AD298F">
        <w:rPr>
          <w:rFonts w:eastAsia="宋体" w:cs="Times New Roman"/>
        </w:rPr>
        <w:t>参赛队伍需要将训练备战的情况定期向院系汇报，保证备战的进度和质量，</w:t>
      </w:r>
      <w:r w:rsidR="00905D30" w:rsidRPr="00AD298F">
        <w:rPr>
          <w:rFonts w:eastAsia="宋体" w:cs="Times New Roman"/>
        </w:rPr>
        <w:t>由模拟法庭协会协助学院进行训练上的统筹与管理。</w:t>
      </w:r>
    </w:p>
    <w:p w:rsidR="00CD0C08" w:rsidRPr="00AD298F" w:rsidRDefault="00CD0C08" w:rsidP="00592B14">
      <w:pPr>
        <w:pStyle w:val="a4"/>
        <w:numPr>
          <w:ilvl w:val="0"/>
          <w:numId w:val="11"/>
        </w:numPr>
        <w:spacing w:afterLines="50" w:line="240" w:lineRule="auto"/>
        <w:ind w:firstLineChars="0"/>
        <w:jc w:val="left"/>
        <w:rPr>
          <w:rFonts w:eastAsia="宋体" w:cs="Times New Roman"/>
        </w:rPr>
      </w:pPr>
      <w:r w:rsidRPr="00AD298F">
        <w:rPr>
          <w:rFonts w:eastAsia="宋体" w:cs="Times New Roman"/>
        </w:rPr>
        <w:t>对外联络：</w:t>
      </w:r>
      <w:r w:rsidR="0010060C" w:rsidRPr="00AD298F">
        <w:rPr>
          <w:rFonts w:eastAsia="宋体" w:cs="Times New Roman"/>
        </w:rPr>
        <w:t>考虑外界资源（校友、律师事务所）的帮助对模拟法庭的</w:t>
      </w:r>
      <w:r w:rsidR="002E1759" w:rsidRPr="00AD298F">
        <w:rPr>
          <w:rFonts w:eastAsia="宋体" w:cs="Times New Roman"/>
        </w:rPr>
        <w:t>准备与参赛</w:t>
      </w:r>
      <w:r w:rsidR="0010060C" w:rsidRPr="00AD298F">
        <w:rPr>
          <w:rFonts w:eastAsia="宋体" w:cs="Times New Roman"/>
        </w:rPr>
        <w:t>十分</w:t>
      </w:r>
      <w:r w:rsidR="00D441C3" w:rsidRPr="00AD298F">
        <w:rPr>
          <w:rFonts w:eastAsia="宋体" w:cs="Times New Roman"/>
        </w:rPr>
        <w:t>重要</w:t>
      </w:r>
      <w:r w:rsidR="0010060C" w:rsidRPr="00AD298F">
        <w:rPr>
          <w:rFonts w:eastAsia="宋体" w:cs="Times New Roman"/>
        </w:rPr>
        <w:t>。</w:t>
      </w:r>
      <w:r w:rsidR="002E1759" w:rsidRPr="00AD298F">
        <w:rPr>
          <w:rFonts w:eastAsia="宋体" w:cs="Times New Roman"/>
        </w:rPr>
        <w:t>模拟法庭协会</w:t>
      </w:r>
      <w:r w:rsidR="0057520D" w:rsidRPr="00AD298F">
        <w:rPr>
          <w:rFonts w:eastAsia="宋体" w:cs="Times New Roman"/>
        </w:rPr>
        <w:t>可</w:t>
      </w:r>
      <w:r w:rsidR="002E1759" w:rsidRPr="00AD298F">
        <w:rPr>
          <w:rFonts w:eastAsia="宋体" w:cs="Times New Roman"/>
        </w:rPr>
        <w:t>在学院的支持下，与</w:t>
      </w:r>
      <w:r w:rsidR="006054B6" w:rsidRPr="00AD298F">
        <w:rPr>
          <w:rFonts w:eastAsia="宋体" w:cs="Times New Roman"/>
        </w:rPr>
        <w:t>上海各</w:t>
      </w:r>
      <w:r w:rsidR="002E1759" w:rsidRPr="00AD298F">
        <w:rPr>
          <w:rFonts w:eastAsia="宋体" w:cs="Times New Roman"/>
        </w:rPr>
        <w:t>律师事务所</w:t>
      </w:r>
      <w:r w:rsidR="0057520D" w:rsidRPr="00AD298F">
        <w:rPr>
          <w:rFonts w:eastAsia="宋体" w:cs="Times New Roman"/>
        </w:rPr>
        <w:t>和校友</w:t>
      </w:r>
      <w:r w:rsidR="002E1759" w:rsidRPr="00AD298F">
        <w:rPr>
          <w:rFonts w:eastAsia="宋体" w:cs="Times New Roman"/>
        </w:rPr>
        <w:t>进行联络，获得赞助或其他方式的支持。</w:t>
      </w:r>
    </w:p>
    <w:p w:rsidR="00924C3C" w:rsidRPr="00AD298F" w:rsidRDefault="00924C3C" w:rsidP="00592B14">
      <w:pPr>
        <w:spacing w:afterLines="50"/>
        <w:rPr>
          <w:rFonts w:eastAsia="宋体"/>
        </w:rPr>
      </w:pPr>
    </w:p>
    <w:p w:rsidR="00C81D76" w:rsidRPr="00AD298F" w:rsidRDefault="00C81D76" w:rsidP="00592B14">
      <w:pPr>
        <w:pStyle w:val="a4"/>
        <w:numPr>
          <w:ilvl w:val="0"/>
          <w:numId w:val="1"/>
        </w:numPr>
        <w:spacing w:afterLines="50" w:line="240" w:lineRule="auto"/>
        <w:ind w:firstLineChars="0"/>
        <w:jc w:val="left"/>
        <w:rPr>
          <w:rFonts w:eastAsia="宋体" w:cs="Times New Roman"/>
        </w:rPr>
      </w:pPr>
      <w:r w:rsidRPr="00AD298F">
        <w:rPr>
          <w:rFonts w:eastAsia="宋体" w:cs="Times New Roman"/>
        </w:rPr>
        <w:t>经费资助与奖励</w:t>
      </w:r>
    </w:p>
    <w:p w:rsidR="006548BC" w:rsidRPr="00AD298F" w:rsidRDefault="006548BC" w:rsidP="00592B14">
      <w:pPr>
        <w:spacing w:afterLines="50"/>
        <w:rPr>
          <w:rFonts w:eastAsia="宋体"/>
        </w:rPr>
      </w:pPr>
      <w:r w:rsidRPr="00AD298F">
        <w:rPr>
          <w:rFonts w:eastAsia="宋体"/>
        </w:rPr>
        <w:t>（一）学生</w:t>
      </w:r>
    </w:p>
    <w:p w:rsidR="00CC34E6" w:rsidRPr="00AD298F" w:rsidRDefault="00E97671" w:rsidP="00592B14">
      <w:pPr>
        <w:pStyle w:val="a4"/>
        <w:numPr>
          <w:ilvl w:val="0"/>
          <w:numId w:val="9"/>
        </w:numPr>
        <w:spacing w:afterLines="50" w:line="240" w:lineRule="auto"/>
        <w:ind w:firstLineChars="0"/>
        <w:jc w:val="left"/>
        <w:rPr>
          <w:rFonts w:eastAsia="宋体" w:cs="Times New Roman"/>
        </w:rPr>
      </w:pPr>
      <w:r w:rsidRPr="00AD298F">
        <w:rPr>
          <w:rFonts w:eastAsia="宋体" w:cs="Times New Roman"/>
        </w:rPr>
        <w:t>学院</w:t>
      </w:r>
      <w:r w:rsidR="00CC34E6" w:rsidRPr="00AD298F">
        <w:rPr>
          <w:rFonts w:eastAsia="宋体" w:cs="Times New Roman"/>
        </w:rPr>
        <w:t>通过表彰奖励的方式对</w:t>
      </w:r>
      <w:r w:rsidR="008628AB">
        <w:rPr>
          <w:rFonts w:eastAsia="宋体" w:cs="Times New Roman" w:hint="eastAsia"/>
        </w:rPr>
        <w:t>按本管理办法要求于</w:t>
      </w:r>
      <w:r w:rsidR="008628AB" w:rsidRPr="00AD298F">
        <w:rPr>
          <w:rFonts w:eastAsia="宋体" w:cs="Times New Roman"/>
        </w:rPr>
        <w:t>赛事进入注册阶段前</w:t>
      </w:r>
      <w:r w:rsidR="008628AB">
        <w:rPr>
          <w:rFonts w:eastAsia="宋体" w:cs="Times New Roman" w:hint="eastAsia"/>
        </w:rPr>
        <w:t>向学院提交参赛申请</w:t>
      </w:r>
      <w:r w:rsidR="004D70E2">
        <w:rPr>
          <w:rFonts w:eastAsia="宋体" w:cs="Times New Roman" w:hint="eastAsia"/>
        </w:rPr>
        <w:t>并获得批准</w:t>
      </w:r>
      <w:r w:rsidR="008628AB">
        <w:rPr>
          <w:rFonts w:eastAsia="宋体" w:cs="Times New Roman" w:hint="eastAsia"/>
        </w:rPr>
        <w:t>的</w:t>
      </w:r>
      <w:r w:rsidR="00CC34E6" w:rsidRPr="00AD298F">
        <w:rPr>
          <w:rFonts w:eastAsia="宋体" w:cs="Times New Roman"/>
        </w:rPr>
        <w:t>参赛队伍进行费用的资助和补贴。</w:t>
      </w:r>
    </w:p>
    <w:p w:rsidR="00130554" w:rsidRPr="00AD298F" w:rsidRDefault="00CC34E6" w:rsidP="00592B14">
      <w:pPr>
        <w:pStyle w:val="a4"/>
        <w:numPr>
          <w:ilvl w:val="0"/>
          <w:numId w:val="9"/>
        </w:numPr>
        <w:spacing w:afterLines="50" w:line="240" w:lineRule="auto"/>
        <w:ind w:firstLineChars="0"/>
        <w:jc w:val="left"/>
        <w:rPr>
          <w:rFonts w:eastAsia="宋体" w:cs="Times New Roman"/>
        </w:rPr>
      </w:pPr>
      <w:r w:rsidRPr="00AD298F">
        <w:rPr>
          <w:rFonts w:eastAsia="宋体" w:cs="Times New Roman"/>
        </w:rPr>
        <w:t>学院表彰奖励的标准和数额如下：</w:t>
      </w:r>
    </w:p>
    <w:p w:rsidR="00CC34E6" w:rsidRPr="00AD298F" w:rsidRDefault="00367D12" w:rsidP="00592B14">
      <w:pPr>
        <w:pStyle w:val="a4"/>
        <w:numPr>
          <w:ilvl w:val="0"/>
          <w:numId w:val="10"/>
        </w:numPr>
        <w:spacing w:afterLines="50" w:line="240" w:lineRule="auto"/>
        <w:ind w:firstLineChars="0"/>
        <w:jc w:val="left"/>
        <w:rPr>
          <w:rFonts w:eastAsia="宋体" w:cs="Times New Roman"/>
        </w:rPr>
      </w:pPr>
      <w:r w:rsidRPr="00AD298F">
        <w:rPr>
          <w:rFonts w:eastAsia="宋体" w:cs="Times New Roman"/>
        </w:rPr>
        <w:t>全额资助：</w:t>
      </w:r>
      <w:r w:rsidR="00130554" w:rsidRPr="00AD298F">
        <w:rPr>
          <w:rFonts w:eastAsia="宋体" w:cs="Times New Roman"/>
        </w:rPr>
        <w:t>国家级模拟法庭</w:t>
      </w:r>
      <w:r w:rsidRPr="00AD298F">
        <w:rPr>
          <w:rFonts w:eastAsia="宋体" w:cs="Times New Roman"/>
        </w:rPr>
        <w:t>比赛获得</w:t>
      </w:r>
      <w:r w:rsidR="00E64D17" w:rsidRPr="00AD298F">
        <w:rPr>
          <w:rFonts w:eastAsia="宋体" w:cs="Times New Roman"/>
        </w:rPr>
        <w:t>冠军</w:t>
      </w:r>
      <w:r w:rsidR="00E53DDC" w:rsidRPr="00AD298F">
        <w:rPr>
          <w:rFonts w:eastAsia="宋体" w:cs="Times New Roman"/>
        </w:rPr>
        <w:t>、世界级</w:t>
      </w:r>
      <w:r w:rsidR="0034722F" w:rsidRPr="00AD298F">
        <w:rPr>
          <w:rFonts w:eastAsia="宋体" w:cs="Times New Roman"/>
        </w:rPr>
        <w:t>模拟法庭</w:t>
      </w:r>
      <w:r w:rsidR="00130554" w:rsidRPr="00AD298F">
        <w:rPr>
          <w:rFonts w:eastAsia="宋体" w:cs="Times New Roman"/>
        </w:rPr>
        <w:t>比赛进入</w:t>
      </w:r>
      <w:r w:rsidR="00A84211" w:rsidRPr="00AD298F">
        <w:rPr>
          <w:rFonts w:eastAsia="宋体" w:cs="Times New Roman"/>
        </w:rPr>
        <w:t>第二轮</w:t>
      </w:r>
      <w:r w:rsidR="00130554" w:rsidRPr="00AD298F">
        <w:rPr>
          <w:rFonts w:eastAsia="宋体" w:cs="Times New Roman"/>
        </w:rPr>
        <w:t>淘汰赛阶段</w:t>
      </w:r>
      <w:r w:rsidR="00E53DDC" w:rsidRPr="00AD298F">
        <w:rPr>
          <w:rFonts w:eastAsia="宋体" w:cs="Times New Roman"/>
        </w:rPr>
        <w:t>。</w:t>
      </w:r>
    </w:p>
    <w:p w:rsidR="00A84211" w:rsidRPr="00AD298F" w:rsidRDefault="00213A2D" w:rsidP="00592B14">
      <w:pPr>
        <w:pStyle w:val="a4"/>
        <w:numPr>
          <w:ilvl w:val="0"/>
          <w:numId w:val="10"/>
        </w:numPr>
        <w:spacing w:afterLines="50" w:line="240" w:lineRule="auto"/>
        <w:ind w:firstLineChars="0"/>
        <w:jc w:val="left"/>
        <w:rPr>
          <w:rFonts w:eastAsia="宋体" w:cs="Times New Roman"/>
        </w:rPr>
      </w:pPr>
      <w:r w:rsidRPr="00AD298F">
        <w:rPr>
          <w:rFonts w:eastAsia="宋体" w:cs="Times New Roman"/>
        </w:rPr>
        <w:t>半额资助</w:t>
      </w:r>
      <w:r w:rsidR="00B82C34" w:rsidRPr="00AD298F">
        <w:rPr>
          <w:rFonts w:eastAsia="宋体" w:cs="Times New Roman"/>
        </w:rPr>
        <w:t>：</w:t>
      </w:r>
      <w:r w:rsidR="00A84211" w:rsidRPr="00AD298F">
        <w:rPr>
          <w:rFonts w:eastAsia="宋体" w:cs="Times New Roman"/>
        </w:rPr>
        <w:t>国家级模拟法庭比赛获得亚军、</w:t>
      </w:r>
      <w:r w:rsidR="00E53DDC" w:rsidRPr="00AD298F">
        <w:rPr>
          <w:rFonts w:eastAsia="宋体" w:cs="Times New Roman"/>
        </w:rPr>
        <w:t>世界级</w:t>
      </w:r>
      <w:r w:rsidR="00A84211" w:rsidRPr="00AD298F">
        <w:rPr>
          <w:rFonts w:eastAsia="宋体" w:cs="Times New Roman"/>
        </w:rPr>
        <w:t>模拟法庭比赛进入第一轮淘汰赛阶段</w:t>
      </w:r>
      <w:r w:rsidR="00E53DDC" w:rsidRPr="00AD298F">
        <w:rPr>
          <w:rFonts w:eastAsia="宋体" w:cs="Times New Roman"/>
        </w:rPr>
        <w:t>。</w:t>
      </w:r>
    </w:p>
    <w:p w:rsidR="00213A2D" w:rsidRDefault="00A84211" w:rsidP="00592B14">
      <w:pPr>
        <w:pStyle w:val="a4"/>
        <w:numPr>
          <w:ilvl w:val="0"/>
          <w:numId w:val="10"/>
        </w:numPr>
        <w:spacing w:afterLines="50" w:line="240" w:lineRule="auto"/>
        <w:ind w:firstLineChars="0"/>
        <w:jc w:val="left"/>
        <w:rPr>
          <w:rFonts w:eastAsia="宋体" w:cs="Times New Roman"/>
        </w:rPr>
      </w:pPr>
      <w:r w:rsidRPr="00AD298F">
        <w:rPr>
          <w:rFonts w:eastAsia="宋体" w:cs="Times New Roman"/>
        </w:rPr>
        <w:t>四分之一额度资助：国家级模拟法庭比赛获得季军，</w:t>
      </w:r>
      <w:r w:rsidR="009078A5" w:rsidRPr="00AD298F">
        <w:rPr>
          <w:rFonts w:eastAsia="宋体" w:cs="Times New Roman"/>
        </w:rPr>
        <w:t>参赛</w:t>
      </w:r>
      <w:r w:rsidR="00B82C34" w:rsidRPr="00AD298F">
        <w:rPr>
          <w:rFonts w:eastAsia="宋体" w:cs="Times New Roman"/>
        </w:rPr>
        <w:t>队伍获得</w:t>
      </w:r>
      <w:r w:rsidR="00EE4550" w:rsidRPr="00AD298F">
        <w:rPr>
          <w:rFonts w:eastAsia="宋体" w:cs="Times New Roman"/>
        </w:rPr>
        <w:t>的</w:t>
      </w:r>
      <w:r w:rsidR="00B82C34" w:rsidRPr="00AD298F">
        <w:rPr>
          <w:rFonts w:eastAsia="宋体" w:cs="Times New Roman"/>
        </w:rPr>
        <w:t>其他</w:t>
      </w:r>
      <w:r w:rsidR="00CA0683" w:rsidRPr="00AD298F">
        <w:rPr>
          <w:rFonts w:eastAsia="宋体" w:cs="Times New Roman"/>
        </w:rPr>
        <w:t>重要</w:t>
      </w:r>
      <w:r w:rsidR="00B82C34" w:rsidRPr="00AD298F">
        <w:rPr>
          <w:rFonts w:eastAsia="宋体" w:cs="Times New Roman"/>
        </w:rPr>
        <w:t>荣誉</w:t>
      </w:r>
      <w:r w:rsidRPr="00AD298F">
        <w:rPr>
          <w:rFonts w:eastAsia="宋体" w:cs="Times New Roman"/>
        </w:rPr>
        <w:t>（</w:t>
      </w:r>
      <w:r w:rsidR="00B82C34" w:rsidRPr="00AD298F">
        <w:rPr>
          <w:rFonts w:eastAsia="宋体" w:cs="Times New Roman"/>
        </w:rPr>
        <w:t>包括国家级</w:t>
      </w:r>
      <w:r w:rsidR="00FD2282" w:rsidRPr="00AD298F">
        <w:rPr>
          <w:rFonts w:eastAsia="宋体" w:cs="Times New Roman"/>
        </w:rPr>
        <w:t>模拟法庭</w:t>
      </w:r>
      <w:r w:rsidR="00B82C34" w:rsidRPr="00AD298F">
        <w:rPr>
          <w:rFonts w:eastAsia="宋体" w:cs="Times New Roman"/>
        </w:rPr>
        <w:t>比赛中获得</w:t>
      </w:r>
      <w:proofErr w:type="gramStart"/>
      <w:r w:rsidR="00B82C34" w:rsidRPr="00AD298F">
        <w:rPr>
          <w:rFonts w:eastAsia="宋体" w:cs="Times New Roman"/>
        </w:rPr>
        <w:t>最佳书</w:t>
      </w:r>
      <w:proofErr w:type="gramEnd"/>
      <w:r w:rsidR="00B82C34" w:rsidRPr="00AD298F">
        <w:rPr>
          <w:rFonts w:eastAsia="宋体" w:cs="Times New Roman"/>
        </w:rPr>
        <w:t>状奖、最佳辩手，</w:t>
      </w:r>
      <w:r w:rsidR="00E53DDC" w:rsidRPr="00AD298F">
        <w:rPr>
          <w:rFonts w:eastAsia="宋体" w:cs="Times New Roman"/>
        </w:rPr>
        <w:t>世界级</w:t>
      </w:r>
      <w:r w:rsidR="00FD2282" w:rsidRPr="00AD298F">
        <w:rPr>
          <w:rFonts w:eastAsia="宋体" w:cs="Times New Roman"/>
        </w:rPr>
        <w:t>模拟法庭</w:t>
      </w:r>
      <w:r w:rsidR="00B82C34" w:rsidRPr="00AD298F">
        <w:rPr>
          <w:rFonts w:eastAsia="宋体" w:cs="Times New Roman"/>
        </w:rPr>
        <w:t>比赛中获得</w:t>
      </w:r>
      <w:proofErr w:type="gramStart"/>
      <w:r w:rsidR="00B82C34" w:rsidRPr="00AD298F">
        <w:rPr>
          <w:rFonts w:eastAsia="宋体" w:cs="Times New Roman"/>
        </w:rPr>
        <w:t>最佳书状奖</w:t>
      </w:r>
      <w:proofErr w:type="gramEnd"/>
      <w:r w:rsidR="00B82C34" w:rsidRPr="00AD298F">
        <w:rPr>
          <w:rFonts w:eastAsia="宋体" w:cs="Times New Roman"/>
        </w:rPr>
        <w:t>及提名</w:t>
      </w:r>
      <w:r w:rsidR="000878E0" w:rsidRPr="00AD298F">
        <w:rPr>
          <w:rFonts w:eastAsia="宋体" w:cs="Times New Roman"/>
        </w:rPr>
        <w:t>奖</w:t>
      </w:r>
      <w:r w:rsidR="00B82C34" w:rsidRPr="00AD298F">
        <w:rPr>
          <w:rFonts w:eastAsia="宋体" w:cs="Times New Roman"/>
        </w:rPr>
        <w:t>、</w:t>
      </w:r>
      <w:r w:rsidR="008B1274" w:rsidRPr="00AD298F">
        <w:rPr>
          <w:rFonts w:eastAsia="宋体" w:cs="Times New Roman"/>
        </w:rPr>
        <w:t>最佳辩手及提名</w:t>
      </w:r>
      <w:r w:rsidR="000878E0" w:rsidRPr="00AD298F">
        <w:rPr>
          <w:rFonts w:eastAsia="宋体" w:cs="Times New Roman"/>
        </w:rPr>
        <w:t>奖</w:t>
      </w:r>
      <w:r w:rsidRPr="00AD298F">
        <w:rPr>
          <w:rFonts w:eastAsia="宋体" w:cs="Times New Roman"/>
        </w:rPr>
        <w:t>）</w:t>
      </w:r>
      <w:r w:rsidR="00E53DDC" w:rsidRPr="00AD298F">
        <w:rPr>
          <w:rFonts w:eastAsia="宋体" w:cs="Times New Roman"/>
        </w:rPr>
        <w:t>。</w:t>
      </w:r>
    </w:p>
    <w:p w:rsidR="00DF64D9" w:rsidRPr="00AD298F" w:rsidRDefault="00DF64D9" w:rsidP="00592B14">
      <w:pPr>
        <w:pStyle w:val="a4"/>
        <w:numPr>
          <w:ilvl w:val="0"/>
          <w:numId w:val="10"/>
        </w:numPr>
        <w:spacing w:afterLines="50" w:line="240" w:lineRule="auto"/>
        <w:ind w:firstLineChars="0"/>
        <w:jc w:val="left"/>
        <w:rPr>
          <w:rFonts w:eastAsia="宋体" w:cs="Times New Roman"/>
        </w:rPr>
      </w:pPr>
      <w:r>
        <w:rPr>
          <w:rFonts w:eastAsia="宋体" w:cs="Times New Roman" w:hint="eastAsia"/>
        </w:rPr>
        <w:t>学院有权根据当年度预算执行情况及时调整相应表彰奖励的标准和数额。</w:t>
      </w:r>
    </w:p>
    <w:p w:rsidR="00982FF6" w:rsidRPr="00AD298F" w:rsidRDefault="004C6ABD" w:rsidP="00592B14">
      <w:pPr>
        <w:pStyle w:val="a4"/>
        <w:numPr>
          <w:ilvl w:val="0"/>
          <w:numId w:val="9"/>
        </w:numPr>
        <w:spacing w:afterLines="50" w:line="240" w:lineRule="auto"/>
        <w:ind w:firstLineChars="0"/>
        <w:jc w:val="left"/>
        <w:rPr>
          <w:rFonts w:eastAsia="宋体" w:cs="Times New Roman"/>
        </w:rPr>
      </w:pPr>
      <w:r w:rsidRPr="00AD298F">
        <w:rPr>
          <w:rFonts w:eastAsia="宋体" w:cs="Times New Roman"/>
        </w:rPr>
        <w:t>经费支出标准以财务</w:t>
      </w:r>
      <w:proofErr w:type="gramStart"/>
      <w:r w:rsidRPr="00AD298F">
        <w:rPr>
          <w:rFonts w:eastAsia="宋体" w:cs="Times New Roman"/>
        </w:rPr>
        <w:t>处相关</w:t>
      </w:r>
      <w:proofErr w:type="gramEnd"/>
      <w:r w:rsidRPr="00AD298F">
        <w:rPr>
          <w:rFonts w:eastAsia="宋体" w:cs="Times New Roman"/>
        </w:rPr>
        <w:t>文件为依据，经费</w:t>
      </w:r>
      <w:r w:rsidR="00982FF6" w:rsidRPr="00AD298F">
        <w:rPr>
          <w:rFonts w:eastAsia="宋体" w:cs="Times New Roman"/>
        </w:rPr>
        <w:t>范围包括以下几个方面：</w:t>
      </w:r>
    </w:p>
    <w:p w:rsidR="00982FF6" w:rsidRPr="00AD298F" w:rsidRDefault="00982FF6" w:rsidP="00592B14">
      <w:pPr>
        <w:pStyle w:val="a4"/>
        <w:numPr>
          <w:ilvl w:val="0"/>
          <w:numId w:val="15"/>
        </w:numPr>
        <w:spacing w:afterLines="50" w:line="240" w:lineRule="auto"/>
        <w:ind w:firstLineChars="0"/>
        <w:jc w:val="left"/>
        <w:rPr>
          <w:rFonts w:eastAsia="宋体" w:cs="Times New Roman"/>
        </w:rPr>
      </w:pPr>
      <w:bookmarkStart w:id="0" w:name="OLE_LINK1"/>
      <w:bookmarkStart w:id="1" w:name="OLE_LINK2"/>
      <w:r w:rsidRPr="00AD298F">
        <w:rPr>
          <w:rFonts w:eastAsia="宋体" w:cs="Times New Roman"/>
        </w:rPr>
        <w:t>参赛报名费；</w:t>
      </w:r>
      <w:bookmarkEnd w:id="0"/>
      <w:bookmarkEnd w:id="1"/>
    </w:p>
    <w:p w:rsidR="00982FF6" w:rsidRPr="00AD298F" w:rsidRDefault="00982FF6" w:rsidP="00592B14">
      <w:pPr>
        <w:pStyle w:val="a4"/>
        <w:numPr>
          <w:ilvl w:val="0"/>
          <w:numId w:val="15"/>
        </w:numPr>
        <w:spacing w:afterLines="50" w:line="240" w:lineRule="auto"/>
        <w:ind w:firstLineChars="0"/>
        <w:jc w:val="left"/>
        <w:rPr>
          <w:rFonts w:eastAsia="宋体" w:cs="Times New Roman"/>
        </w:rPr>
      </w:pPr>
      <w:r w:rsidRPr="00AD298F">
        <w:rPr>
          <w:rFonts w:eastAsia="宋体" w:cs="Times New Roman"/>
        </w:rPr>
        <w:t>竞赛期间学校领队、指导教师及参赛学生的住宿费、交通费、伙食补贴；</w:t>
      </w:r>
    </w:p>
    <w:p w:rsidR="00982FF6" w:rsidRPr="00AD298F" w:rsidRDefault="00FB4E5D" w:rsidP="00592B14">
      <w:pPr>
        <w:pStyle w:val="a4"/>
        <w:numPr>
          <w:ilvl w:val="0"/>
          <w:numId w:val="15"/>
        </w:numPr>
        <w:spacing w:afterLines="50" w:line="240" w:lineRule="auto"/>
        <w:ind w:firstLineChars="0"/>
        <w:jc w:val="left"/>
        <w:rPr>
          <w:rFonts w:eastAsia="宋体" w:cs="Times New Roman"/>
        </w:rPr>
      </w:pPr>
      <w:r w:rsidRPr="00AD298F">
        <w:rPr>
          <w:rFonts w:eastAsia="宋体" w:cs="Times New Roman"/>
        </w:rPr>
        <w:t>赛前准备及赛时所需的书籍与打印费用</w:t>
      </w:r>
      <w:r w:rsidR="00982FF6" w:rsidRPr="00AD298F">
        <w:rPr>
          <w:rFonts w:eastAsia="宋体" w:cs="Times New Roman"/>
        </w:rPr>
        <w:t>；</w:t>
      </w:r>
    </w:p>
    <w:p w:rsidR="00C81D76" w:rsidRDefault="00D4574C" w:rsidP="00592B14">
      <w:pPr>
        <w:pStyle w:val="a4"/>
        <w:numPr>
          <w:ilvl w:val="0"/>
          <w:numId w:val="15"/>
        </w:numPr>
        <w:spacing w:afterLines="50" w:line="240" w:lineRule="auto"/>
        <w:ind w:firstLineChars="0"/>
        <w:jc w:val="left"/>
        <w:rPr>
          <w:rFonts w:eastAsia="宋体" w:cs="Times New Roman"/>
        </w:rPr>
      </w:pPr>
      <w:r w:rsidRPr="00AD298F">
        <w:rPr>
          <w:rFonts w:eastAsia="宋体" w:cs="Times New Roman"/>
        </w:rPr>
        <w:t>指导教师以外的专家培训费（</w:t>
      </w:r>
      <w:r w:rsidR="008D6694" w:rsidRPr="00AD298F">
        <w:rPr>
          <w:rFonts w:eastAsia="宋体" w:cs="Times New Roman"/>
        </w:rPr>
        <w:t>如</w:t>
      </w:r>
      <w:r w:rsidRPr="00AD298F">
        <w:rPr>
          <w:rFonts w:eastAsia="宋体" w:cs="Times New Roman"/>
        </w:rPr>
        <w:t>有）；</w:t>
      </w:r>
    </w:p>
    <w:p w:rsidR="00A1397F" w:rsidRPr="00AD298F" w:rsidRDefault="00A1397F" w:rsidP="00592B14">
      <w:pPr>
        <w:pStyle w:val="a4"/>
        <w:numPr>
          <w:ilvl w:val="0"/>
          <w:numId w:val="15"/>
        </w:numPr>
        <w:spacing w:afterLines="50" w:line="240" w:lineRule="auto"/>
        <w:ind w:firstLineChars="0"/>
        <w:jc w:val="left"/>
        <w:rPr>
          <w:rFonts w:eastAsia="宋体" w:cs="Times New Roman"/>
        </w:rPr>
      </w:pPr>
      <w:r>
        <w:rPr>
          <w:rFonts w:eastAsia="宋体" w:cs="Times New Roman" w:hint="eastAsia"/>
        </w:rPr>
        <w:t>以上所有费用均需提供符合复旦大学财务报销要求的发票，实报实销。</w:t>
      </w:r>
    </w:p>
    <w:p w:rsidR="00E55AE8" w:rsidRPr="00AD298F" w:rsidRDefault="00E55AE8" w:rsidP="00592B14">
      <w:pPr>
        <w:pStyle w:val="a4"/>
        <w:numPr>
          <w:ilvl w:val="0"/>
          <w:numId w:val="9"/>
        </w:numPr>
        <w:spacing w:afterLines="50" w:line="240" w:lineRule="auto"/>
        <w:ind w:firstLineChars="0"/>
        <w:jc w:val="left"/>
        <w:rPr>
          <w:rFonts w:eastAsia="宋体" w:cs="Times New Roman"/>
        </w:rPr>
      </w:pPr>
      <w:r w:rsidRPr="00AD298F">
        <w:rPr>
          <w:rFonts w:eastAsia="宋体" w:cs="Times New Roman"/>
        </w:rPr>
        <w:t>其他奖励</w:t>
      </w:r>
    </w:p>
    <w:p w:rsidR="00E55AE8" w:rsidRPr="00AD298F" w:rsidRDefault="00E55AE8" w:rsidP="00592B14">
      <w:pPr>
        <w:pStyle w:val="a4"/>
        <w:numPr>
          <w:ilvl w:val="0"/>
          <w:numId w:val="12"/>
        </w:numPr>
        <w:spacing w:afterLines="50" w:line="240" w:lineRule="auto"/>
        <w:ind w:firstLineChars="0"/>
        <w:jc w:val="left"/>
        <w:rPr>
          <w:rFonts w:eastAsia="宋体" w:cs="Times New Roman"/>
        </w:rPr>
      </w:pPr>
      <w:r w:rsidRPr="00AD298F">
        <w:rPr>
          <w:rFonts w:eastAsia="宋体" w:cs="Times New Roman"/>
        </w:rPr>
        <w:t>学院可在官方网站上设立专门网页表彰历年参赛的队员与教练</w:t>
      </w:r>
      <w:r w:rsidR="000F094D" w:rsidRPr="00AD298F">
        <w:rPr>
          <w:rFonts w:eastAsia="宋体" w:cs="Times New Roman"/>
        </w:rPr>
        <w:t>。</w:t>
      </w:r>
    </w:p>
    <w:p w:rsidR="005D38D3" w:rsidRDefault="00AC4C54" w:rsidP="00592B14">
      <w:pPr>
        <w:pStyle w:val="a4"/>
        <w:numPr>
          <w:ilvl w:val="0"/>
          <w:numId w:val="12"/>
        </w:numPr>
        <w:spacing w:afterLines="50" w:line="240" w:lineRule="auto"/>
        <w:ind w:firstLineChars="0"/>
        <w:jc w:val="left"/>
        <w:rPr>
          <w:rFonts w:eastAsia="宋体" w:cs="Times New Roman"/>
        </w:rPr>
      </w:pPr>
      <w:r w:rsidRPr="00AD298F">
        <w:rPr>
          <w:rFonts w:eastAsia="宋体" w:cs="Times New Roman"/>
        </w:rPr>
        <w:t>对于未获名次但仍取得突破的参赛队伍，学院可进行通报表扬。</w:t>
      </w:r>
    </w:p>
    <w:p w:rsidR="005D38D3" w:rsidRDefault="005D38D3" w:rsidP="00592B14">
      <w:pPr>
        <w:pStyle w:val="a4"/>
        <w:numPr>
          <w:ilvl w:val="0"/>
          <w:numId w:val="9"/>
        </w:numPr>
        <w:spacing w:afterLines="50" w:line="240" w:lineRule="auto"/>
        <w:ind w:firstLineChars="0"/>
        <w:jc w:val="left"/>
        <w:rPr>
          <w:rFonts w:eastAsia="宋体" w:cs="Times New Roman"/>
        </w:rPr>
      </w:pPr>
      <w:r>
        <w:rPr>
          <w:rFonts w:eastAsia="宋体" w:cs="Times New Roman" w:hint="eastAsia"/>
        </w:rPr>
        <w:t>获奖队伍的义务</w:t>
      </w:r>
    </w:p>
    <w:p w:rsidR="005D38D3" w:rsidRPr="00F06861" w:rsidRDefault="005D38D3" w:rsidP="00592B14">
      <w:pPr>
        <w:pStyle w:val="a4"/>
        <w:spacing w:afterLines="50" w:line="240" w:lineRule="auto"/>
        <w:ind w:left="480" w:firstLineChars="0" w:firstLine="0"/>
        <w:jc w:val="left"/>
        <w:rPr>
          <w:rFonts w:eastAsia="宋体" w:cs="Times New Roman"/>
        </w:rPr>
      </w:pPr>
      <w:r>
        <w:rPr>
          <w:rFonts w:eastAsia="宋体" w:cs="Times New Roman" w:hint="eastAsia"/>
        </w:rPr>
        <w:t>获奖队伍需于正式报销前提交</w:t>
      </w:r>
      <w:r w:rsidR="00616465">
        <w:rPr>
          <w:rFonts w:eastAsia="宋体" w:cs="Times New Roman" w:hint="eastAsia"/>
        </w:rPr>
        <w:t>参赛总结及参赛相关照片等材料，并需于下一年度的同一</w:t>
      </w:r>
      <w:r w:rsidR="00F114C1">
        <w:rPr>
          <w:rFonts w:eastAsia="宋体" w:cs="Times New Roman" w:hint="eastAsia"/>
        </w:rPr>
        <w:t>赛事中给予本学院参赛队伍必要的帮助与辅导。</w:t>
      </w:r>
    </w:p>
    <w:p w:rsidR="006548BC" w:rsidRPr="00AD298F" w:rsidRDefault="006548BC" w:rsidP="00592B14">
      <w:pPr>
        <w:spacing w:afterLines="50"/>
        <w:rPr>
          <w:rFonts w:eastAsia="宋体"/>
        </w:rPr>
      </w:pPr>
    </w:p>
    <w:p w:rsidR="00982FF6" w:rsidRPr="00F06861" w:rsidRDefault="006548BC" w:rsidP="00592B14">
      <w:pPr>
        <w:pStyle w:val="a4"/>
        <w:numPr>
          <w:ilvl w:val="0"/>
          <w:numId w:val="34"/>
        </w:numPr>
        <w:spacing w:afterLines="50"/>
        <w:ind w:firstLineChars="0"/>
        <w:rPr>
          <w:rFonts w:eastAsia="宋体"/>
        </w:rPr>
      </w:pPr>
      <w:r w:rsidRPr="00F06861">
        <w:rPr>
          <w:rFonts w:eastAsia="宋体"/>
        </w:rPr>
        <w:t>教师</w:t>
      </w:r>
    </w:p>
    <w:p w:rsidR="00E57302" w:rsidRPr="00F06861" w:rsidRDefault="007741A7" w:rsidP="00592B14">
      <w:pPr>
        <w:pStyle w:val="a4"/>
        <w:spacing w:afterLines="50"/>
        <w:ind w:firstLineChars="0"/>
        <w:rPr>
          <w:rFonts w:eastAsia="宋体"/>
        </w:rPr>
      </w:pPr>
      <w:r w:rsidRPr="00F06861">
        <w:rPr>
          <w:rFonts w:eastAsia="宋体"/>
        </w:rPr>
        <w:t>学院</w:t>
      </w:r>
      <w:r w:rsidR="00B520E8" w:rsidRPr="00F06861">
        <w:rPr>
          <w:rFonts w:eastAsia="宋体"/>
        </w:rPr>
        <w:t>对于</w:t>
      </w:r>
      <w:r w:rsidR="00CF6FB2" w:rsidRPr="00F06861">
        <w:rPr>
          <w:rFonts w:eastAsia="宋体"/>
        </w:rPr>
        <w:t>带队取得成绩的指导教师</w:t>
      </w:r>
      <w:r w:rsidRPr="00F06861">
        <w:rPr>
          <w:rFonts w:eastAsia="宋体"/>
        </w:rPr>
        <w:t>给予相应的奖励与表彰</w:t>
      </w:r>
      <w:r w:rsidR="00061BE9" w:rsidRPr="00F06861">
        <w:rPr>
          <w:rFonts w:eastAsia="宋体"/>
        </w:rPr>
        <w:t>，并纳入相关考评的考虑因素。</w:t>
      </w:r>
    </w:p>
    <w:p w:rsidR="00B520E8" w:rsidRPr="00AD298F" w:rsidRDefault="00B520E8" w:rsidP="00592B14">
      <w:pPr>
        <w:spacing w:afterLines="50"/>
        <w:rPr>
          <w:rFonts w:eastAsia="宋体"/>
        </w:rPr>
      </w:pPr>
    </w:p>
    <w:p w:rsidR="00C81D76" w:rsidRPr="00AD298F" w:rsidRDefault="00C81D76" w:rsidP="00592B14">
      <w:pPr>
        <w:pStyle w:val="a4"/>
        <w:numPr>
          <w:ilvl w:val="0"/>
          <w:numId w:val="1"/>
        </w:numPr>
        <w:spacing w:afterLines="50" w:line="240" w:lineRule="auto"/>
        <w:ind w:firstLineChars="0"/>
        <w:jc w:val="left"/>
        <w:rPr>
          <w:rFonts w:eastAsia="宋体" w:cs="Times New Roman"/>
        </w:rPr>
      </w:pPr>
      <w:r w:rsidRPr="00AD298F">
        <w:rPr>
          <w:rFonts w:eastAsia="宋体" w:cs="Times New Roman"/>
        </w:rPr>
        <w:t>附则</w:t>
      </w:r>
    </w:p>
    <w:p w:rsidR="00D351E5" w:rsidRPr="001D7962" w:rsidRDefault="001D7962" w:rsidP="00592B14">
      <w:pPr>
        <w:spacing w:afterLines="50"/>
        <w:rPr>
          <w:rFonts w:eastAsia="宋体"/>
        </w:rPr>
      </w:pPr>
      <w:r>
        <w:rPr>
          <w:rFonts w:eastAsia="宋体" w:hint="eastAsia"/>
        </w:rPr>
        <w:t xml:space="preserve">    </w:t>
      </w:r>
      <w:bookmarkStart w:id="2" w:name="_GoBack"/>
      <w:bookmarkEnd w:id="2"/>
      <w:r w:rsidR="00E57302" w:rsidRPr="001D7962">
        <w:rPr>
          <w:rFonts w:eastAsia="宋体"/>
        </w:rPr>
        <w:t>本办法自</w:t>
      </w:r>
      <w:r w:rsidR="00E57302" w:rsidRPr="001D7962">
        <w:rPr>
          <w:rFonts w:eastAsia="宋体"/>
        </w:rPr>
        <w:t>2016</w:t>
      </w:r>
      <w:r w:rsidR="00E57302" w:rsidRPr="001D7962">
        <w:rPr>
          <w:rFonts w:eastAsia="宋体"/>
        </w:rPr>
        <w:t>年</w:t>
      </w:r>
      <w:r w:rsidR="00F06861" w:rsidRPr="001D7962">
        <w:rPr>
          <w:rFonts w:eastAsia="宋体" w:hint="eastAsia"/>
        </w:rPr>
        <w:t>9</w:t>
      </w:r>
      <w:r w:rsidR="00E57302" w:rsidRPr="001D7962">
        <w:rPr>
          <w:rFonts w:eastAsia="宋体"/>
        </w:rPr>
        <w:t>月</w:t>
      </w:r>
      <w:r w:rsidR="00592B14">
        <w:rPr>
          <w:rFonts w:eastAsia="宋体" w:hint="eastAsia"/>
        </w:rPr>
        <w:t>19</w:t>
      </w:r>
      <w:r w:rsidR="00E57302" w:rsidRPr="001D7962">
        <w:rPr>
          <w:rFonts w:eastAsia="宋体"/>
        </w:rPr>
        <w:t>日起试行，由复旦大学法学院负责解释</w:t>
      </w:r>
      <w:r w:rsidR="005F6908" w:rsidRPr="001D7962">
        <w:rPr>
          <w:rFonts w:eastAsia="宋体"/>
        </w:rPr>
        <w:t>。</w:t>
      </w:r>
    </w:p>
    <w:p w:rsidR="00F47056" w:rsidRPr="00AD298F" w:rsidRDefault="00F47056" w:rsidP="00592B14">
      <w:pPr>
        <w:spacing w:afterLines="20" w:line="360" w:lineRule="auto"/>
        <w:jc w:val="right"/>
        <w:rPr>
          <w:rFonts w:eastAsia="宋体"/>
        </w:rPr>
      </w:pPr>
    </w:p>
    <w:p w:rsidR="00F47056" w:rsidRPr="00AD298F" w:rsidRDefault="00F47056" w:rsidP="00592B14">
      <w:pPr>
        <w:spacing w:afterLines="20" w:line="360" w:lineRule="auto"/>
        <w:jc w:val="right"/>
        <w:rPr>
          <w:rFonts w:eastAsia="宋体"/>
        </w:rPr>
      </w:pPr>
    </w:p>
    <w:p w:rsidR="00F47056" w:rsidRPr="00AD298F" w:rsidRDefault="00F47056" w:rsidP="00592B14">
      <w:pPr>
        <w:spacing w:afterLines="20" w:line="360" w:lineRule="auto"/>
        <w:rPr>
          <w:rFonts w:eastAsia="宋体"/>
        </w:rPr>
      </w:pPr>
    </w:p>
    <w:p w:rsidR="00D351E5" w:rsidRPr="00AD298F" w:rsidRDefault="00D351E5" w:rsidP="00592B14">
      <w:pPr>
        <w:spacing w:afterLines="20" w:line="360" w:lineRule="auto"/>
        <w:jc w:val="right"/>
        <w:rPr>
          <w:rFonts w:eastAsia="宋体"/>
        </w:rPr>
      </w:pPr>
      <w:r w:rsidRPr="00AD298F">
        <w:rPr>
          <w:rFonts w:eastAsia="宋体"/>
        </w:rPr>
        <w:t>复旦大学法学院</w:t>
      </w:r>
    </w:p>
    <w:p w:rsidR="00D351E5" w:rsidRPr="00AD298F" w:rsidRDefault="00F06861" w:rsidP="00592B14">
      <w:pPr>
        <w:spacing w:afterLines="20" w:line="360" w:lineRule="auto"/>
        <w:jc w:val="right"/>
        <w:rPr>
          <w:rFonts w:eastAsia="宋体"/>
        </w:rPr>
      </w:pPr>
      <w:r>
        <w:rPr>
          <w:rFonts w:eastAsia="宋体" w:hint="eastAsia"/>
        </w:rPr>
        <w:t>2016</w:t>
      </w:r>
      <w:r w:rsidR="00D351E5" w:rsidRPr="00AD298F">
        <w:rPr>
          <w:rFonts w:eastAsia="宋体"/>
        </w:rPr>
        <w:t>年</w:t>
      </w:r>
      <w:r>
        <w:rPr>
          <w:rFonts w:eastAsia="宋体" w:hint="eastAsia"/>
        </w:rPr>
        <w:t>9</w:t>
      </w:r>
      <w:r w:rsidR="00D351E5" w:rsidRPr="00AD298F">
        <w:rPr>
          <w:rFonts w:eastAsia="宋体"/>
        </w:rPr>
        <w:t>月</w:t>
      </w:r>
      <w:r w:rsidR="00592B14">
        <w:rPr>
          <w:rFonts w:eastAsia="宋体" w:hint="eastAsia"/>
        </w:rPr>
        <w:t>19</w:t>
      </w:r>
      <w:r w:rsidR="00D351E5" w:rsidRPr="00AD298F">
        <w:rPr>
          <w:rFonts w:eastAsia="宋体"/>
        </w:rPr>
        <w:t>日</w:t>
      </w:r>
    </w:p>
    <w:p w:rsidR="00F47056" w:rsidRPr="00AD298F" w:rsidRDefault="00F47056">
      <w:pPr>
        <w:rPr>
          <w:rFonts w:eastAsia="宋体"/>
        </w:rPr>
      </w:pPr>
      <w:r w:rsidRPr="00AD298F">
        <w:rPr>
          <w:rFonts w:eastAsia="宋体"/>
        </w:rPr>
        <w:br w:type="page"/>
      </w:r>
    </w:p>
    <w:p w:rsidR="0098738D" w:rsidRPr="00AD298F" w:rsidRDefault="00F90630" w:rsidP="00592B14">
      <w:pPr>
        <w:spacing w:afterLines="20" w:line="360" w:lineRule="auto"/>
        <w:rPr>
          <w:rFonts w:eastAsia="宋体"/>
          <w:b/>
        </w:rPr>
      </w:pPr>
      <w:r w:rsidRPr="00AD298F">
        <w:rPr>
          <w:rFonts w:eastAsia="宋体"/>
          <w:b/>
        </w:rPr>
        <w:lastRenderedPageBreak/>
        <w:t>附录</w:t>
      </w:r>
      <w:proofErr w:type="gramStart"/>
      <w:r w:rsidR="001A19B2" w:rsidRPr="00AD298F">
        <w:rPr>
          <w:rFonts w:eastAsia="宋体"/>
          <w:b/>
        </w:rPr>
        <w:t>一</w:t>
      </w:r>
      <w:proofErr w:type="gramEnd"/>
      <w:r w:rsidRPr="00AD298F">
        <w:rPr>
          <w:rFonts w:eastAsia="宋体"/>
          <w:b/>
        </w:rPr>
        <w:t>：模拟法庭赛事信息</w:t>
      </w:r>
    </w:p>
    <w:p w:rsidR="0098738D" w:rsidRPr="00AD298F" w:rsidRDefault="0098738D" w:rsidP="00592B14">
      <w:pPr>
        <w:spacing w:afterLines="30" w:line="360" w:lineRule="auto"/>
        <w:rPr>
          <w:rFonts w:eastAsia="宋体"/>
        </w:rPr>
      </w:pPr>
      <w:r w:rsidRPr="00AD298F">
        <w:rPr>
          <w:rFonts w:eastAsia="宋体"/>
        </w:rPr>
        <w:t>注：以下赛事报名时间为</w:t>
      </w:r>
      <w:r w:rsidR="008138FF" w:rsidRPr="00AD298F">
        <w:rPr>
          <w:rFonts w:eastAsia="宋体"/>
        </w:rPr>
        <w:t>往年的</w:t>
      </w:r>
      <w:r w:rsidRPr="00AD298F">
        <w:rPr>
          <w:rFonts w:eastAsia="宋体"/>
        </w:rPr>
        <w:t>官方注册截止时间</w:t>
      </w:r>
      <w:r w:rsidR="00691CCA" w:rsidRPr="00AD298F">
        <w:rPr>
          <w:rFonts w:eastAsia="宋体"/>
        </w:rPr>
        <w:t>（当年度赛事须以主办方届时通知为准）</w:t>
      </w:r>
      <w:r w:rsidRPr="00AD298F">
        <w:rPr>
          <w:rFonts w:eastAsia="宋体"/>
        </w:rPr>
        <w:t>，比赛案例与赛题的公布一般在报名时间之前，</w:t>
      </w:r>
      <w:r w:rsidR="009E5296" w:rsidRPr="00AD298F">
        <w:rPr>
          <w:rFonts w:eastAsia="宋体"/>
        </w:rPr>
        <w:t>院系选拔</w:t>
      </w:r>
      <w:r w:rsidR="00A81940" w:rsidRPr="00AD298F">
        <w:rPr>
          <w:rFonts w:eastAsia="宋体"/>
        </w:rPr>
        <w:t>一般</w:t>
      </w:r>
      <w:r w:rsidR="009E5296" w:rsidRPr="00AD298F">
        <w:rPr>
          <w:rFonts w:eastAsia="宋体"/>
        </w:rPr>
        <w:t>需要在注册截止时间前</w:t>
      </w:r>
      <w:r w:rsidR="00A81940" w:rsidRPr="00AD298F">
        <w:rPr>
          <w:rFonts w:eastAsia="宋体"/>
        </w:rPr>
        <w:t>的</w:t>
      </w:r>
      <w:r w:rsidR="009E5296" w:rsidRPr="00AD298F">
        <w:rPr>
          <w:rFonts w:eastAsia="宋体"/>
        </w:rPr>
        <w:t>1-2</w:t>
      </w:r>
      <w:r w:rsidR="009E5296" w:rsidRPr="00AD298F">
        <w:rPr>
          <w:rFonts w:eastAsia="宋体"/>
        </w:rPr>
        <w:t>个月进行。</w:t>
      </w:r>
    </w:p>
    <w:p w:rsidR="001635F7"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菲利普</w:t>
      </w:r>
      <w:r w:rsidRPr="00AD298F">
        <w:rPr>
          <w:rFonts w:eastAsia="宋体" w:cs="Times New Roman"/>
        </w:rPr>
        <w:t>C.</w:t>
      </w:r>
      <w:proofErr w:type="gramStart"/>
      <w:r w:rsidRPr="00AD298F">
        <w:rPr>
          <w:rFonts w:eastAsia="宋体" w:cs="Times New Roman"/>
        </w:rPr>
        <w:t>杰赛普</w:t>
      </w:r>
      <w:proofErr w:type="gramEnd"/>
      <w:r w:rsidRPr="00AD298F">
        <w:rPr>
          <w:rFonts w:eastAsia="宋体" w:cs="Times New Roman"/>
        </w:rPr>
        <w:t>国际法模拟法庭（</w:t>
      </w:r>
      <w:r w:rsidRPr="00AD298F">
        <w:rPr>
          <w:rFonts w:eastAsia="宋体" w:cs="Times New Roman"/>
        </w:rPr>
        <w:t>Philip C. Jessup International Law Moot Court</w:t>
      </w:r>
      <w:r w:rsidRPr="00AD298F">
        <w:rPr>
          <w:rFonts w:eastAsia="宋体" w:cs="Times New Roman"/>
        </w:rPr>
        <w:t>）</w:t>
      </w:r>
    </w:p>
    <w:p w:rsidR="007A1BB4" w:rsidRPr="00AD298F" w:rsidRDefault="00F90630" w:rsidP="00592B14">
      <w:pPr>
        <w:pStyle w:val="a4"/>
        <w:numPr>
          <w:ilvl w:val="0"/>
          <w:numId w:val="21"/>
        </w:numPr>
        <w:spacing w:afterLines="20"/>
        <w:ind w:firstLineChars="0"/>
        <w:jc w:val="left"/>
        <w:rPr>
          <w:rFonts w:eastAsia="宋体" w:cs="Times New Roman"/>
        </w:rPr>
      </w:pPr>
      <w:r w:rsidRPr="00AD298F">
        <w:rPr>
          <w:rFonts w:eastAsia="宋体" w:cs="Times New Roman"/>
        </w:rPr>
        <w:t>比赛时间：</w:t>
      </w:r>
      <w:r w:rsidR="00F76407" w:rsidRPr="00AD298F">
        <w:rPr>
          <w:rFonts w:eastAsia="宋体" w:cs="Times New Roman"/>
        </w:rPr>
        <w:t>次年</w:t>
      </w:r>
      <w:r w:rsidRPr="00AD298F">
        <w:rPr>
          <w:rFonts w:eastAsia="宋体" w:cs="Times New Roman"/>
        </w:rPr>
        <w:t>2</w:t>
      </w:r>
      <w:r w:rsidRPr="00AD298F">
        <w:rPr>
          <w:rFonts w:eastAsia="宋体" w:cs="Times New Roman"/>
        </w:rPr>
        <w:t>月至</w:t>
      </w:r>
      <w:r w:rsidRPr="00AD298F">
        <w:rPr>
          <w:rFonts w:eastAsia="宋体" w:cs="Times New Roman"/>
        </w:rPr>
        <w:t>3</w:t>
      </w:r>
      <w:r w:rsidRPr="00AD298F">
        <w:rPr>
          <w:rFonts w:eastAsia="宋体" w:cs="Times New Roman"/>
        </w:rPr>
        <w:t>月</w:t>
      </w:r>
    </w:p>
    <w:p w:rsidR="007A1BB4" w:rsidRPr="00AD298F" w:rsidRDefault="00F76407" w:rsidP="00592B14">
      <w:pPr>
        <w:pStyle w:val="a4"/>
        <w:numPr>
          <w:ilvl w:val="0"/>
          <w:numId w:val="21"/>
        </w:numPr>
        <w:spacing w:afterLines="20"/>
        <w:ind w:firstLineChars="0"/>
        <w:jc w:val="left"/>
        <w:rPr>
          <w:rFonts w:eastAsia="宋体" w:cs="Times New Roman"/>
        </w:rPr>
      </w:pPr>
      <w:r w:rsidRPr="00AD298F">
        <w:rPr>
          <w:rFonts w:eastAsia="宋体" w:cs="Times New Roman"/>
        </w:rPr>
        <w:t>报名时间：</w:t>
      </w:r>
      <w:r w:rsidR="00F90630" w:rsidRPr="00AD298F">
        <w:rPr>
          <w:rFonts w:eastAsia="宋体" w:cs="Times New Roman"/>
        </w:rPr>
        <w:t>9</w:t>
      </w:r>
      <w:r w:rsidR="00BE1D2E" w:rsidRPr="00AD298F">
        <w:rPr>
          <w:rFonts w:eastAsia="宋体" w:cs="Times New Roman"/>
        </w:rPr>
        <w:t>月</w:t>
      </w:r>
      <w:r w:rsidR="00BD06D6" w:rsidRPr="00AD298F">
        <w:rPr>
          <w:rFonts w:eastAsia="宋体" w:cs="Times New Roman"/>
        </w:rPr>
        <w:t>（以主办方</w:t>
      </w:r>
      <w:r w:rsidR="00C236D8" w:rsidRPr="00AD298F">
        <w:rPr>
          <w:rFonts w:eastAsia="宋体" w:cs="Times New Roman"/>
        </w:rPr>
        <w:t>届时</w:t>
      </w:r>
      <w:r w:rsidR="00BD06D6" w:rsidRPr="00AD298F">
        <w:rPr>
          <w:rFonts w:eastAsia="宋体" w:cs="Times New Roman"/>
        </w:rPr>
        <w:t>通知为准）</w:t>
      </w:r>
    </w:p>
    <w:p w:rsidR="007A1BB4" w:rsidRPr="00AD298F" w:rsidRDefault="00673073" w:rsidP="00592B14">
      <w:pPr>
        <w:pStyle w:val="a4"/>
        <w:numPr>
          <w:ilvl w:val="0"/>
          <w:numId w:val="21"/>
        </w:numPr>
        <w:spacing w:afterLines="20"/>
        <w:ind w:firstLineChars="0"/>
        <w:jc w:val="left"/>
        <w:rPr>
          <w:rFonts w:eastAsia="宋体" w:cs="Times New Roman"/>
        </w:rPr>
      </w:pPr>
      <w:r w:rsidRPr="00AD298F">
        <w:rPr>
          <w:rFonts w:eastAsia="宋体" w:cs="Times New Roman"/>
        </w:rPr>
        <w:t>队伍组成</w:t>
      </w:r>
      <w:r w:rsidR="00F90630" w:rsidRPr="00AD298F">
        <w:rPr>
          <w:rFonts w:eastAsia="宋体" w:cs="Times New Roman"/>
        </w:rPr>
        <w:t>：</w:t>
      </w:r>
      <w:r w:rsidR="00F90630" w:rsidRPr="00AD298F">
        <w:rPr>
          <w:rFonts w:eastAsia="宋体" w:cs="Times New Roman"/>
        </w:rPr>
        <w:t>2-5</w:t>
      </w:r>
      <w:r w:rsidR="00F90630" w:rsidRPr="00AD298F">
        <w:rPr>
          <w:rFonts w:eastAsia="宋体" w:cs="Times New Roman"/>
        </w:rPr>
        <w:t>名学生</w:t>
      </w:r>
    </w:p>
    <w:p w:rsidR="00A12FD4" w:rsidRPr="00AD298F" w:rsidRDefault="00F90630" w:rsidP="00592B14">
      <w:pPr>
        <w:pStyle w:val="a4"/>
        <w:numPr>
          <w:ilvl w:val="0"/>
          <w:numId w:val="21"/>
        </w:numPr>
        <w:spacing w:afterLines="20"/>
        <w:ind w:firstLineChars="0"/>
        <w:jc w:val="left"/>
        <w:rPr>
          <w:rFonts w:eastAsia="宋体" w:cs="Times New Roman"/>
        </w:rPr>
      </w:pPr>
      <w:r w:rsidRPr="00AD298F">
        <w:rPr>
          <w:rFonts w:eastAsia="宋体" w:cs="Times New Roman"/>
        </w:rPr>
        <w:t>比赛背景：</w:t>
      </w:r>
      <w:r w:rsidRPr="00AD298F">
        <w:rPr>
          <w:rFonts w:eastAsia="宋体" w:cs="Times New Roman"/>
        </w:rPr>
        <w:t>“Philip C. Jessup</w:t>
      </w:r>
      <w:r w:rsidRPr="00AD298F">
        <w:rPr>
          <w:rFonts w:eastAsia="宋体" w:cs="Times New Roman"/>
        </w:rPr>
        <w:t>国际法模拟法庭辩论赛</w:t>
      </w:r>
      <w:r w:rsidRPr="00AD298F">
        <w:rPr>
          <w:rFonts w:eastAsia="宋体" w:cs="Times New Roman"/>
        </w:rPr>
        <w:t>”</w:t>
      </w:r>
      <w:r w:rsidRPr="00AD298F">
        <w:rPr>
          <w:rFonts w:eastAsia="宋体" w:cs="Times New Roman"/>
        </w:rPr>
        <w:t>（杰赛普模拟</w:t>
      </w:r>
      <w:r w:rsidRPr="00AD298F">
        <w:rPr>
          <w:rFonts w:eastAsia="宋体" w:cs="Times New Roman"/>
        </w:rPr>
        <w:t xml:space="preserve">         </w:t>
      </w:r>
      <w:r w:rsidRPr="00AD298F">
        <w:rPr>
          <w:rFonts w:eastAsia="宋体" w:cs="Times New Roman"/>
        </w:rPr>
        <w:t>法庭辩论赛）是由</w:t>
      </w:r>
      <w:r w:rsidRPr="00AD298F">
        <w:rPr>
          <w:rFonts w:eastAsia="宋体" w:cs="Times New Roman"/>
        </w:rPr>
        <w:t>“</w:t>
      </w:r>
      <w:r w:rsidRPr="00AD298F">
        <w:rPr>
          <w:rFonts w:eastAsia="宋体" w:cs="Times New Roman"/>
        </w:rPr>
        <w:t>美国国际法学生联合会</w:t>
      </w:r>
      <w:r w:rsidRPr="00AD298F">
        <w:rPr>
          <w:rFonts w:eastAsia="宋体" w:cs="Times New Roman"/>
        </w:rPr>
        <w:t>”</w:t>
      </w:r>
      <w:r w:rsidRPr="00AD298F">
        <w:rPr>
          <w:rFonts w:eastAsia="宋体" w:cs="Times New Roman"/>
        </w:rPr>
        <w:t>（</w:t>
      </w:r>
      <w:r w:rsidRPr="00AD298F">
        <w:rPr>
          <w:rFonts w:eastAsia="宋体" w:cs="Times New Roman"/>
        </w:rPr>
        <w:t>ILSA</w:t>
      </w:r>
      <w:r w:rsidRPr="00AD298F">
        <w:rPr>
          <w:rFonts w:eastAsia="宋体" w:cs="Times New Roman"/>
        </w:rPr>
        <w:t>）</w:t>
      </w:r>
      <w:proofErr w:type="gramStart"/>
      <w:r w:rsidRPr="00AD298F">
        <w:rPr>
          <w:rFonts w:eastAsia="宋体" w:cs="Times New Roman"/>
        </w:rPr>
        <w:t>主办的专业性</w:t>
      </w:r>
      <w:r w:rsidRPr="00AD298F">
        <w:rPr>
          <w:rFonts w:eastAsia="宋体" w:cs="Times New Roman"/>
        </w:rPr>
        <w:t xml:space="preserve">  </w:t>
      </w:r>
      <w:r w:rsidRPr="00AD298F">
        <w:rPr>
          <w:rFonts w:eastAsia="宋体" w:cs="Times New Roman"/>
        </w:rPr>
        <w:t>辩论赛</w:t>
      </w:r>
      <w:proofErr w:type="gramEnd"/>
      <w:r w:rsidRPr="00AD298F">
        <w:rPr>
          <w:rFonts w:eastAsia="宋体" w:cs="Times New Roman"/>
        </w:rPr>
        <w:t>。该辩论赛的宗旨为在全球范围内推动对于国际公法的学习与研究，并通过模拟国际法</w:t>
      </w:r>
      <w:proofErr w:type="gramStart"/>
      <w:r w:rsidRPr="00AD298F">
        <w:rPr>
          <w:rFonts w:eastAsia="宋体" w:cs="Times New Roman"/>
        </w:rPr>
        <w:t>庭审判来加强</w:t>
      </w:r>
      <w:proofErr w:type="gramEnd"/>
      <w:r w:rsidRPr="00AD298F">
        <w:rPr>
          <w:rFonts w:eastAsia="宋体" w:cs="Times New Roman"/>
        </w:rPr>
        <w:t>学生运用法律进行专业辩论的能力。自</w:t>
      </w:r>
      <w:r w:rsidRPr="00AD298F">
        <w:rPr>
          <w:rFonts w:eastAsia="宋体" w:cs="Times New Roman"/>
        </w:rPr>
        <w:t>1959</w:t>
      </w:r>
      <w:r w:rsidRPr="00AD298F">
        <w:rPr>
          <w:rFonts w:eastAsia="宋体" w:cs="Times New Roman"/>
        </w:rPr>
        <w:t>年首次举办，至今已有逾</w:t>
      </w:r>
      <w:r w:rsidRPr="00AD298F">
        <w:rPr>
          <w:rFonts w:eastAsia="宋体" w:cs="Times New Roman"/>
        </w:rPr>
        <w:t>50</w:t>
      </w:r>
      <w:r w:rsidRPr="00AD298F">
        <w:rPr>
          <w:rFonts w:eastAsia="宋体" w:cs="Times New Roman"/>
        </w:rPr>
        <w:t>年的历史，是目前国际上规模最大、历史最悠久的专业性辩论赛，每年都吸引了世界上各著名法学院参加。</w:t>
      </w:r>
    </w:p>
    <w:p w:rsidR="00560BDE" w:rsidRPr="00AD298F" w:rsidRDefault="00560BDE" w:rsidP="00592B14">
      <w:pPr>
        <w:spacing w:afterLines="20"/>
        <w:ind w:left="420"/>
        <w:rPr>
          <w:rFonts w:eastAsia="宋体"/>
        </w:rPr>
      </w:pPr>
    </w:p>
    <w:p w:rsidR="00A12FD4"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威廉</w:t>
      </w:r>
      <w:proofErr w:type="gramStart"/>
      <w:r w:rsidRPr="00AD298F">
        <w:rPr>
          <w:rFonts w:eastAsia="宋体" w:cs="Times New Roman"/>
        </w:rPr>
        <w:t>姆</w:t>
      </w:r>
      <w:proofErr w:type="gramEnd"/>
      <w:r w:rsidRPr="00AD298F">
        <w:rPr>
          <w:rFonts w:eastAsia="宋体" w:cs="Times New Roman"/>
        </w:rPr>
        <w:t>C.</w:t>
      </w:r>
      <w:r w:rsidRPr="00AD298F">
        <w:rPr>
          <w:rFonts w:eastAsia="宋体" w:cs="Times New Roman"/>
        </w:rPr>
        <w:t>维斯国际商事仲裁模拟法庭（</w:t>
      </w:r>
      <w:r w:rsidRPr="00AD298F">
        <w:rPr>
          <w:rFonts w:eastAsia="宋体" w:cs="Times New Roman"/>
        </w:rPr>
        <w:t>Willem C. Vis International Commercial Arbitration Moot</w:t>
      </w:r>
      <w:r w:rsidRPr="00AD298F">
        <w:rPr>
          <w:rFonts w:eastAsia="宋体" w:cs="Times New Roman"/>
        </w:rPr>
        <w:t>）；</w:t>
      </w:r>
      <w:r w:rsidRPr="00AD298F">
        <w:rPr>
          <w:rFonts w:eastAsia="宋体" w:cs="Times New Roman"/>
        </w:rPr>
        <w:t>“</w:t>
      </w:r>
      <w:r w:rsidRPr="00AD298F">
        <w:rPr>
          <w:rFonts w:eastAsia="宋体" w:cs="Times New Roman"/>
        </w:rPr>
        <w:t>贸仲杯</w:t>
      </w:r>
      <w:r w:rsidRPr="00AD298F">
        <w:rPr>
          <w:rFonts w:eastAsia="宋体" w:cs="Times New Roman"/>
        </w:rPr>
        <w:t>”</w:t>
      </w:r>
      <w:r w:rsidRPr="00AD298F">
        <w:rPr>
          <w:rFonts w:eastAsia="宋体" w:cs="Times New Roman"/>
        </w:rPr>
        <w:t>国际商事仲裁模拟法庭（威廉</w:t>
      </w:r>
      <w:proofErr w:type="gramStart"/>
      <w:r w:rsidRPr="00AD298F">
        <w:rPr>
          <w:rFonts w:eastAsia="宋体" w:cs="Times New Roman"/>
        </w:rPr>
        <w:t>姆</w:t>
      </w:r>
      <w:proofErr w:type="gramEnd"/>
      <w:r w:rsidRPr="00AD298F">
        <w:rPr>
          <w:rFonts w:eastAsia="宋体" w:cs="Times New Roman"/>
        </w:rPr>
        <w:t>C.</w:t>
      </w:r>
      <w:r w:rsidRPr="00AD298F">
        <w:rPr>
          <w:rFonts w:eastAsia="宋体" w:cs="Times New Roman"/>
        </w:rPr>
        <w:t>维斯模拟法庭国内预选赛）；上海国际商事仲裁邀请赛（威廉</w:t>
      </w:r>
      <w:proofErr w:type="gramStart"/>
      <w:r w:rsidRPr="00AD298F">
        <w:rPr>
          <w:rFonts w:eastAsia="宋体" w:cs="Times New Roman"/>
        </w:rPr>
        <w:t>姆</w:t>
      </w:r>
      <w:proofErr w:type="gramEnd"/>
      <w:r w:rsidRPr="00AD298F">
        <w:rPr>
          <w:rFonts w:eastAsia="宋体" w:cs="Times New Roman"/>
        </w:rPr>
        <w:t>C.</w:t>
      </w:r>
      <w:r w:rsidRPr="00AD298F">
        <w:rPr>
          <w:rFonts w:eastAsia="宋体" w:cs="Times New Roman"/>
        </w:rPr>
        <w:t>维斯模拟法庭国内热身赛）</w:t>
      </w:r>
    </w:p>
    <w:p w:rsidR="00A12FD4" w:rsidRPr="00AD298F" w:rsidRDefault="00F90630" w:rsidP="00592B14">
      <w:pPr>
        <w:pStyle w:val="a4"/>
        <w:numPr>
          <w:ilvl w:val="0"/>
          <w:numId w:val="23"/>
        </w:numPr>
        <w:spacing w:afterLines="20"/>
        <w:ind w:firstLineChars="0"/>
        <w:jc w:val="left"/>
        <w:rPr>
          <w:rFonts w:eastAsia="宋体" w:cs="Times New Roman"/>
        </w:rPr>
      </w:pPr>
      <w:r w:rsidRPr="00AD298F">
        <w:rPr>
          <w:rFonts w:eastAsia="宋体" w:cs="Times New Roman"/>
        </w:rPr>
        <w:t>比赛时间：</w:t>
      </w:r>
      <w:r w:rsidR="0041270C" w:rsidRPr="00AD298F">
        <w:rPr>
          <w:rFonts w:eastAsia="宋体" w:cs="Times New Roman"/>
        </w:rPr>
        <w:t>Vis</w:t>
      </w:r>
      <w:r w:rsidR="0041270C" w:rsidRPr="00AD298F">
        <w:rPr>
          <w:rFonts w:eastAsia="宋体" w:cs="Times New Roman"/>
        </w:rPr>
        <w:t>国际正赛为次年</w:t>
      </w:r>
      <w:r w:rsidR="0041270C" w:rsidRPr="00AD298F">
        <w:rPr>
          <w:rFonts w:eastAsia="宋体" w:cs="Times New Roman"/>
        </w:rPr>
        <w:t>3</w:t>
      </w:r>
      <w:r w:rsidR="0041270C" w:rsidRPr="00AD298F">
        <w:rPr>
          <w:rFonts w:eastAsia="宋体" w:cs="Times New Roman"/>
        </w:rPr>
        <w:t>月或</w:t>
      </w:r>
      <w:r w:rsidR="0041270C" w:rsidRPr="00AD298F">
        <w:rPr>
          <w:rFonts w:eastAsia="宋体" w:cs="Times New Roman"/>
        </w:rPr>
        <w:t>4</w:t>
      </w:r>
      <w:r w:rsidR="0041270C" w:rsidRPr="00AD298F">
        <w:rPr>
          <w:rFonts w:eastAsia="宋体" w:cs="Times New Roman"/>
        </w:rPr>
        <w:t>月；</w:t>
      </w:r>
      <w:r w:rsidR="0041270C" w:rsidRPr="00AD298F">
        <w:rPr>
          <w:rFonts w:eastAsia="宋体" w:cs="Times New Roman"/>
        </w:rPr>
        <w:t xml:space="preserve"> </w:t>
      </w:r>
      <w:r w:rsidRPr="00AD298F">
        <w:rPr>
          <w:rFonts w:eastAsia="宋体" w:cs="Times New Roman"/>
        </w:rPr>
        <w:t>“</w:t>
      </w:r>
      <w:r w:rsidRPr="00AD298F">
        <w:rPr>
          <w:rFonts w:eastAsia="宋体" w:cs="Times New Roman"/>
        </w:rPr>
        <w:t>贸仲杯</w:t>
      </w:r>
      <w:r w:rsidRPr="00AD298F">
        <w:rPr>
          <w:rFonts w:eastAsia="宋体" w:cs="Times New Roman"/>
        </w:rPr>
        <w:t>”</w:t>
      </w:r>
      <w:r w:rsidRPr="00AD298F">
        <w:rPr>
          <w:rFonts w:eastAsia="宋体" w:cs="Times New Roman"/>
        </w:rPr>
        <w:t>为</w:t>
      </w:r>
      <w:r w:rsidRPr="00AD298F">
        <w:rPr>
          <w:rFonts w:eastAsia="宋体" w:cs="Times New Roman"/>
        </w:rPr>
        <w:t>11</w:t>
      </w:r>
      <w:r w:rsidR="0041270C" w:rsidRPr="00AD298F">
        <w:rPr>
          <w:rFonts w:eastAsia="宋体" w:cs="Times New Roman"/>
        </w:rPr>
        <w:t>月；上海国际商事仲裁邀请赛为次</w:t>
      </w:r>
      <w:r w:rsidRPr="00AD298F">
        <w:rPr>
          <w:rFonts w:eastAsia="宋体" w:cs="Times New Roman"/>
        </w:rPr>
        <w:t>年</w:t>
      </w:r>
      <w:r w:rsidR="00A461C8" w:rsidRPr="00AD298F">
        <w:rPr>
          <w:rFonts w:eastAsia="宋体" w:cs="Times New Roman"/>
        </w:rPr>
        <w:t>3</w:t>
      </w:r>
      <w:r w:rsidRPr="00AD298F">
        <w:rPr>
          <w:rFonts w:eastAsia="宋体" w:cs="Times New Roman"/>
        </w:rPr>
        <w:t>月；</w:t>
      </w:r>
      <w:r w:rsidR="0041270C" w:rsidRPr="00AD298F">
        <w:rPr>
          <w:rFonts w:eastAsia="宋体" w:cs="Times New Roman"/>
        </w:rPr>
        <w:t xml:space="preserve"> </w:t>
      </w:r>
    </w:p>
    <w:p w:rsidR="00A12FD4" w:rsidRPr="00AD298F" w:rsidRDefault="00F90630" w:rsidP="00592B14">
      <w:pPr>
        <w:pStyle w:val="a4"/>
        <w:numPr>
          <w:ilvl w:val="0"/>
          <w:numId w:val="23"/>
        </w:numPr>
        <w:spacing w:afterLines="20"/>
        <w:ind w:firstLineChars="0"/>
        <w:jc w:val="left"/>
        <w:rPr>
          <w:rFonts w:eastAsia="宋体" w:cs="Times New Roman"/>
        </w:rPr>
      </w:pPr>
      <w:r w:rsidRPr="00AD298F">
        <w:rPr>
          <w:rFonts w:eastAsia="宋体" w:cs="Times New Roman"/>
        </w:rPr>
        <w:t>报名时间：</w:t>
      </w:r>
      <w:r w:rsidR="00500827" w:rsidRPr="00AD298F">
        <w:rPr>
          <w:rFonts w:eastAsia="宋体" w:cs="Times New Roman"/>
        </w:rPr>
        <w:t>Vis</w:t>
      </w:r>
      <w:r w:rsidR="00500827" w:rsidRPr="00AD298F">
        <w:rPr>
          <w:rFonts w:eastAsia="宋体" w:cs="Times New Roman"/>
        </w:rPr>
        <w:t>国际正赛为</w:t>
      </w:r>
      <w:r w:rsidR="00500827" w:rsidRPr="00AD298F">
        <w:rPr>
          <w:rFonts w:eastAsia="宋体" w:cs="Times New Roman"/>
        </w:rPr>
        <w:t>9</w:t>
      </w:r>
      <w:r w:rsidR="00500827" w:rsidRPr="00AD298F">
        <w:rPr>
          <w:rFonts w:eastAsia="宋体" w:cs="Times New Roman"/>
        </w:rPr>
        <w:t>月或</w:t>
      </w:r>
      <w:r w:rsidR="00500827" w:rsidRPr="00AD298F">
        <w:rPr>
          <w:rFonts w:eastAsia="宋体" w:cs="Times New Roman"/>
        </w:rPr>
        <w:t>10</w:t>
      </w:r>
      <w:r w:rsidR="00500827" w:rsidRPr="00AD298F">
        <w:rPr>
          <w:rFonts w:eastAsia="宋体" w:cs="Times New Roman"/>
        </w:rPr>
        <w:t>月；</w:t>
      </w:r>
      <w:r w:rsidRPr="00AD298F">
        <w:rPr>
          <w:rFonts w:eastAsia="宋体" w:cs="Times New Roman"/>
        </w:rPr>
        <w:t>“</w:t>
      </w:r>
      <w:r w:rsidRPr="00AD298F">
        <w:rPr>
          <w:rFonts w:eastAsia="宋体" w:cs="Times New Roman"/>
        </w:rPr>
        <w:t>贸仲杯</w:t>
      </w:r>
      <w:r w:rsidRPr="00AD298F">
        <w:rPr>
          <w:rFonts w:eastAsia="宋体" w:cs="Times New Roman"/>
        </w:rPr>
        <w:t>”</w:t>
      </w:r>
      <w:r w:rsidRPr="00AD298F">
        <w:rPr>
          <w:rFonts w:eastAsia="宋体" w:cs="Times New Roman"/>
        </w:rPr>
        <w:t>为</w:t>
      </w:r>
      <w:r w:rsidRPr="00AD298F">
        <w:rPr>
          <w:rFonts w:eastAsia="宋体" w:cs="Times New Roman"/>
        </w:rPr>
        <w:t>9</w:t>
      </w:r>
      <w:r w:rsidR="0041270C" w:rsidRPr="00AD298F">
        <w:rPr>
          <w:rFonts w:eastAsia="宋体" w:cs="Times New Roman"/>
        </w:rPr>
        <w:t>月；上海国际商事仲裁邀请赛为次</w:t>
      </w:r>
      <w:r w:rsidRPr="00AD298F">
        <w:rPr>
          <w:rFonts w:eastAsia="宋体" w:cs="Times New Roman"/>
        </w:rPr>
        <w:t>年</w:t>
      </w:r>
      <w:r w:rsidR="00A461C8" w:rsidRPr="00AD298F">
        <w:rPr>
          <w:rFonts w:eastAsia="宋体" w:cs="Times New Roman"/>
        </w:rPr>
        <w:t>2</w:t>
      </w:r>
      <w:r w:rsidRPr="00AD298F">
        <w:rPr>
          <w:rFonts w:eastAsia="宋体" w:cs="Times New Roman"/>
        </w:rPr>
        <w:t>月前；</w:t>
      </w:r>
      <w:r w:rsidR="00A461C8" w:rsidRPr="00AD298F">
        <w:rPr>
          <w:rFonts w:eastAsia="宋体" w:cs="Times New Roman"/>
        </w:rPr>
        <w:t>（以主办方届时通知为准）</w:t>
      </w:r>
    </w:p>
    <w:p w:rsidR="00A12FD4" w:rsidRPr="00AD298F" w:rsidRDefault="00673073" w:rsidP="00592B14">
      <w:pPr>
        <w:pStyle w:val="a4"/>
        <w:numPr>
          <w:ilvl w:val="0"/>
          <w:numId w:val="23"/>
        </w:numPr>
        <w:spacing w:afterLines="20"/>
        <w:ind w:firstLineChars="0"/>
        <w:jc w:val="left"/>
        <w:rPr>
          <w:rFonts w:eastAsia="宋体" w:cs="Times New Roman"/>
        </w:rPr>
      </w:pPr>
      <w:r w:rsidRPr="00AD298F">
        <w:rPr>
          <w:rFonts w:eastAsia="宋体" w:cs="Times New Roman"/>
        </w:rPr>
        <w:t>队伍组成</w:t>
      </w:r>
      <w:r w:rsidR="00F90630" w:rsidRPr="00AD298F">
        <w:rPr>
          <w:rFonts w:eastAsia="宋体" w:cs="Times New Roman"/>
        </w:rPr>
        <w:t>：至少</w:t>
      </w:r>
      <w:r w:rsidR="00F90630" w:rsidRPr="00AD298F">
        <w:rPr>
          <w:rFonts w:eastAsia="宋体" w:cs="Times New Roman"/>
        </w:rPr>
        <w:t>2</w:t>
      </w:r>
      <w:r w:rsidR="00F90630" w:rsidRPr="00AD298F">
        <w:rPr>
          <w:rFonts w:eastAsia="宋体" w:cs="Times New Roman"/>
        </w:rPr>
        <w:t>名学生</w:t>
      </w:r>
    </w:p>
    <w:p w:rsidR="00CA4D6E" w:rsidRPr="00AD298F" w:rsidRDefault="00F90630" w:rsidP="00592B14">
      <w:pPr>
        <w:pStyle w:val="a4"/>
        <w:numPr>
          <w:ilvl w:val="0"/>
          <w:numId w:val="23"/>
        </w:numPr>
        <w:spacing w:afterLines="20"/>
        <w:ind w:firstLineChars="0"/>
        <w:jc w:val="left"/>
        <w:rPr>
          <w:rFonts w:eastAsia="宋体" w:cs="Times New Roman"/>
        </w:rPr>
      </w:pPr>
      <w:r w:rsidRPr="00AD298F">
        <w:rPr>
          <w:rFonts w:eastAsia="宋体" w:cs="Times New Roman"/>
        </w:rPr>
        <w:t>比赛背景：</w:t>
      </w:r>
      <w:r w:rsidRPr="00AD298F">
        <w:rPr>
          <w:rFonts w:eastAsia="宋体" w:cs="Times New Roman"/>
        </w:rPr>
        <w:t>Vis Moot</w:t>
      </w:r>
      <w:r w:rsidRPr="00AD298F">
        <w:rPr>
          <w:rFonts w:eastAsia="宋体" w:cs="Times New Roman"/>
        </w:rPr>
        <w:t>国际商事仲裁模拟仲裁庭辩论赛是为了纪念已故著名商法学家</w:t>
      </w:r>
      <w:r w:rsidRPr="00AD298F">
        <w:rPr>
          <w:rFonts w:eastAsia="宋体" w:cs="Times New Roman"/>
        </w:rPr>
        <w:t>Willem C. Vis</w:t>
      </w:r>
      <w:r w:rsidRPr="00AD298F">
        <w:rPr>
          <w:rFonts w:eastAsia="宋体" w:cs="Times New Roman"/>
        </w:rPr>
        <w:t>先生而办，自</w:t>
      </w:r>
      <w:r w:rsidRPr="00AD298F">
        <w:rPr>
          <w:rFonts w:eastAsia="宋体" w:cs="Times New Roman"/>
        </w:rPr>
        <w:t>1993</w:t>
      </w:r>
      <w:r w:rsidRPr="00AD298F">
        <w:rPr>
          <w:rFonts w:eastAsia="宋体" w:cs="Times New Roman"/>
        </w:rPr>
        <w:t>年至今已举办过十九</w:t>
      </w:r>
      <w:r w:rsidRPr="00AD298F">
        <w:rPr>
          <w:rFonts w:eastAsia="宋体" w:cs="Times New Roman"/>
        </w:rPr>
        <w:lastRenderedPageBreak/>
        <w:t>届。比赛分书面陈述和口头辩论两部分，口头辩论</w:t>
      </w:r>
      <w:proofErr w:type="gramStart"/>
      <w:r w:rsidRPr="00AD298F">
        <w:rPr>
          <w:rFonts w:eastAsia="宋体" w:cs="Times New Roman"/>
        </w:rPr>
        <w:t>赛每年</w:t>
      </w:r>
      <w:proofErr w:type="gramEnd"/>
      <w:r w:rsidRPr="00AD298F">
        <w:rPr>
          <w:rFonts w:eastAsia="宋体" w:cs="Times New Roman"/>
        </w:rPr>
        <w:t>的</w:t>
      </w:r>
      <w:r w:rsidRPr="00AD298F">
        <w:rPr>
          <w:rFonts w:eastAsia="宋体" w:cs="Times New Roman"/>
        </w:rPr>
        <w:t>3</w:t>
      </w:r>
      <w:r w:rsidRPr="00AD298F">
        <w:rPr>
          <w:rFonts w:eastAsia="宋体" w:cs="Times New Roman"/>
        </w:rPr>
        <w:t>、</w:t>
      </w:r>
      <w:r w:rsidRPr="00AD298F">
        <w:rPr>
          <w:rFonts w:eastAsia="宋体" w:cs="Times New Roman"/>
        </w:rPr>
        <w:t>4</w:t>
      </w:r>
      <w:r w:rsidRPr="00AD298F">
        <w:rPr>
          <w:rFonts w:eastAsia="宋体" w:cs="Times New Roman"/>
        </w:rPr>
        <w:t>月份在奥地利首都维也纳进行。</w:t>
      </w:r>
    </w:p>
    <w:p w:rsidR="00CA4D6E" w:rsidRPr="00AD298F" w:rsidRDefault="00F90630" w:rsidP="00592B14">
      <w:pPr>
        <w:pStyle w:val="a4"/>
        <w:spacing w:afterLines="20"/>
        <w:ind w:left="1080" w:firstLineChars="0" w:firstLine="0"/>
        <w:rPr>
          <w:rFonts w:eastAsia="宋体" w:cs="Times New Roman"/>
        </w:rPr>
      </w:pPr>
      <w:r w:rsidRPr="00AD298F">
        <w:rPr>
          <w:rFonts w:eastAsia="宋体" w:cs="Times New Roman"/>
        </w:rPr>
        <w:t xml:space="preserve"> “</w:t>
      </w:r>
      <w:r w:rsidRPr="00AD298F">
        <w:rPr>
          <w:rFonts w:eastAsia="宋体" w:cs="Times New Roman"/>
        </w:rPr>
        <w:t>贸仲杯</w:t>
      </w:r>
      <w:r w:rsidRPr="00AD298F">
        <w:rPr>
          <w:rFonts w:eastAsia="宋体" w:cs="Times New Roman"/>
        </w:rPr>
        <w:t>”</w:t>
      </w:r>
      <w:r w:rsidRPr="00AD298F">
        <w:rPr>
          <w:rFonts w:eastAsia="宋体" w:cs="Times New Roman"/>
        </w:rPr>
        <w:t>国际商事仲裁模拟仲裁庭辩论赛，则是由中国国际贸易仲裁委员会举办的国际商事仲裁模拟比赛，是</w:t>
      </w:r>
      <w:r w:rsidRPr="00AD298F">
        <w:rPr>
          <w:rFonts w:eastAsia="宋体" w:cs="Times New Roman"/>
        </w:rPr>
        <w:t>Willem C. Vis Moot</w:t>
      </w:r>
      <w:r w:rsidRPr="00AD298F">
        <w:rPr>
          <w:rFonts w:eastAsia="宋体" w:cs="Times New Roman"/>
        </w:rPr>
        <w:t>的选拔赛，目前已成功举办九届，累计来自国内</w:t>
      </w:r>
      <w:r w:rsidRPr="00AD298F">
        <w:rPr>
          <w:rFonts w:eastAsia="宋体" w:cs="Times New Roman"/>
        </w:rPr>
        <w:t>60</w:t>
      </w:r>
      <w:r w:rsidRPr="00AD298F">
        <w:rPr>
          <w:rFonts w:eastAsia="宋体" w:cs="Times New Roman"/>
        </w:rPr>
        <w:t>多所著名高等院校法学</w:t>
      </w:r>
      <w:r w:rsidRPr="00AD298F">
        <w:rPr>
          <w:rFonts w:eastAsia="宋体" w:cs="Times New Roman"/>
        </w:rPr>
        <w:t xml:space="preserve"> </w:t>
      </w:r>
      <w:r w:rsidRPr="00AD298F">
        <w:rPr>
          <w:rFonts w:eastAsia="宋体" w:cs="Times New Roman"/>
        </w:rPr>
        <w:t>院（系）代表队的</w:t>
      </w:r>
      <w:r w:rsidRPr="00AD298F">
        <w:rPr>
          <w:rFonts w:eastAsia="宋体" w:cs="Times New Roman"/>
        </w:rPr>
        <w:t>700</w:t>
      </w:r>
      <w:r w:rsidRPr="00AD298F">
        <w:rPr>
          <w:rFonts w:eastAsia="宋体" w:cs="Times New Roman"/>
        </w:rPr>
        <w:t>余名选手参加了比赛。比赛采用</w:t>
      </w:r>
      <w:proofErr w:type="gramStart"/>
      <w:r w:rsidRPr="00AD298F">
        <w:rPr>
          <w:rFonts w:eastAsia="宋体" w:cs="Times New Roman"/>
        </w:rPr>
        <w:t>模拟商</w:t>
      </w:r>
      <w:proofErr w:type="gramEnd"/>
      <w:r w:rsidRPr="00AD298F">
        <w:rPr>
          <w:rFonts w:eastAsia="宋体" w:cs="Times New Roman"/>
        </w:rPr>
        <w:t>事仲裁中提交书面文件与开庭审理的形式。主办方为冠亚军队伍提供赞助分赴维也纳和香港参加国际商事仲裁模拟辩论赛（</w:t>
      </w:r>
      <w:r w:rsidRPr="00AD298F">
        <w:rPr>
          <w:rFonts w:eastAsia="宋体" w:cs="Times New Roman"/>
        </w:rPr>
        <w:t>Willem C. Vis International Commercial Arbitration Moot</w:t>
      </w:r>
      <w:r w:rsidRPr="00AD298F">
        <w:rPr>
          <w:rFonts w:eastAsia="宋体" w:cs="Times New Roman"/>
        </w:rPr>
        <w:t>）。</w:t>
      </w:r>
    </w:p>
    <w:p w:rsidR="00F90630" w:rsidRPr="00AD298F" w:rsidRDefault="00F90630" w:rsidP="00592B14">
      <w:pPr>
        <w:pStyle w:val="a4"/>
        <w:spacing w:afterLines="20"/>
        <w:ind w:left="1080" w:firstLineChars="0" w:firstLine="0"/>
        <w:rPr>
          <w:rFonts w:eastAsia="宋体" w:cs="Times New Roman"/>
        </w:rPr>
      </w:pPr>
      <w:r w:rsidRPr="00AD298F">
        <w:rPr>
          <w:rFonts w:eastAsia="宋体" w:cs="Times New Roman"/>
        </w:rPr>
        <w:t>上海国际商事仲裁邀请赛迄今已成功举行四届，是中国唯一</w:t>
      </w:r>
      <w:proofErr w:type="gramStart"/>
      <w:r w:rsidRPr="00AD298F">
        <w:rPr>
          <w:rFonts w:eastAsia="宋体" w:cs="Times New Roman"/>
        </w:rPr>
        <w:t>一个</w:t>
      </w:r>
      <w:proofErr w:type="gramEnd"/>
      <w:r w:rsidRPr="00AD298F">
        <w:rPr>
          <w:rFonts w:eastAsia="宋体" w:cs="Times New Roman"/>
        </w:rPr>
        <w:t>有境外高校代表团参赛的</w:t>
      </w:r>
      <w:proofErr w:type="gramStart"/>
      <w:r w:rsidRPr="00AD298F">
        <w:rPr>
          <w:rFonts w:eastAsia="宋体" w:cs="Times New Roman"/>
        </w:rPr>
        <w:t>模拟商</w:t>
      </w:r>
      <w:proofErr w:type="gramEnd"/>
      <w:r w:rsidRPr="00AD298F">
        <w:rPr>
          <w:rFonts w:eastAsia="宋体" w:cs="Times New Roman"/>
        </w:rPr>
        <w:t>事仲裁庭比赛。四年间共有</w:t>
      </w:r>
      <w:r w:rsidRPr="00AD298F">
        <w:rPr>
          <w:rFonts w:eastAsia="宋体" w:cs="Times New Roman"/>
        </w:rPr>
        <w:t>450</w:t>
      </w:r>
      <w:r w:rsidRPr="00AD298F">
        <w:rPr>
          <w:rFonts w:eastAsia="宋体" w:cs="Times New Roman"/>
        </w:rPr>
        <w:t>名来自美国、瑞士、日本、韩国、墨西哥、匈牙利、澳大利亚、中国香港、中国内地的优秀法科学生参加比赛，</w:t>
      </w:r>
      <w:r w:rsidRPr="00AD298F">
        <w:rPr>
          <w:rFonts w:eastAsia="宋体" w:cs="Times New Roman"/>
        </w:rPr>
        <w:t>300</w:t>
      </w:r>
      <w:r w:rsidRPr="00AD298F">
        <w:rPr>
          <w:rFonts w:eastAsia="宋体" w:cs="Times New Roman"/>
        </w:rPr>
        <w:t>余名来自全球的拥有</w:t>
      </w:r>
      <w:proofErr w:type="gramStart"/>
      <w:r w:rsidRPr="00AD298F">
        <w:rPr>
          <w:rFonts w:eastAsia="宋体" w:cs="Times New Roman"/>
        </w:rPr>
        <w:t>丰富商</w:t>
      </w:r>
      <w:proofErr w:type="gramEnd"/>
      <w:r w:rsidRPr="00AD298F">
        <w:rPr>
          <w:rFonts w:eastAsia="宋体" w:cs="Times New Roman"/>
        </w:rPr>
        <w:t>事仲裁与</w:t>
      </w:r>
      <w:proofErr w:type="gramStart"/>
      <w:r w:rsidRPr="00AD298F">
        <w:rPr>
          <w:rFonts w:eastAsia="宋体" w:cs="Times New Roman"/>
        </w:rPr>
        <w:t>律职业</w:t>
      </w:r>
      <w:proofErr w:type="gramEnd"/>
      <w:r w:rsidRPr="00AD298F">
        <w:rPr>
          <w:rFonts w:eastAsia="宋体" w:cs="Times New Roman"/>
        </w:rPr>
        <w:t>经验的律师、仲裁员和法学教授担任赛事评委。</w:t>
      </w:r>
    </w:p>
    <w:p w:rsidR="00F90630" w:rsidRPr="00AD298F" w:rsidRDefault="00F90630" w:rsidP="00592B14">
      <w:pPr>
        <w:spacing w:afterLines="20" w:line="360" w:lineRule="auto"/>
        <w:jc w:val="both"/>
        <w:rPr>
          <w:rFonts w:eastAsia="宋体"/>
        </w:rPr>
      </w:pPr>
    </w:p>
    <w:p w:rsidR="00C07466"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红十字国际人道法模拟法庭（</w:t>
      </w:r>
      <w:r w:rsidRPr="00AD298F">
        <w:rPr>
          <w:rFonts w:eastAsia="宋体" w:cs="Times New Roman"/>
        </w:rPr>
        <w:t>Red Cross International Humanitarian Law Moot</w:t>
      </w:r>
      <w:r w:rsidRPr="00AD298F">
        <w:rPr>
          <w:rFonts w:eastAsia="宋体" w:cs="Times New Roman"/>
        </w:rPr>
        <w:t>）</w:t>
      </w:r>
    </w:p>
    <w:p w:rsidR="00AC5A0D" w:rsidRPr="00AD298F" w:rsidRDefault="00F90630" w:rsidP="00592B14">
      <w:pPr>
        <w:pStyle w:val="a4"/>
        <w:numPr>
          <w:ilvl w:val="0"/>
          <w:numId w:val="24"/>
        </w:numPr>
        <w:spacing w:afterLines="20"/>
        <w:ind w:firstLineChars="0"/>
        <w:jc w:val="left"/>
        <w:rPr>
          <w:rFonts w:eastAsia="宋体" w:cs="Times New Roman"/>
        </w:rPr>
      </w:pPr>
      <w:r w:rsidRPr="00AD298F">
        <w:rPr>
          <w:rFonts w:eastAsia="宋体" w:cs="Times New Roman"/>
        </w:rPr>
        <w:t>比赛时间：</w:t>
      </w:r>
      <w:r w:rsidRPr="00AD298F">
        <w:rPr>
          <w:rFonts w:eastAsia="宋体" w:cs="Times New Roman"/>
        </w:rPr>
        <w:t>11</w:t>
      </w:r>
      <w:r w:rsidRPr="00AD298F">
        <w:rPr>
          <w:rFonts w:eastAsia="宋体" w:cs="Times New Roman"/>
        </w:rPr>
        <w:t>月</w:t>
      </w:r>
    </w:p>
    <w:p w:rsidR="00AC5A0D" w:rsidRPr="00AD298F" w:rsidRDefault="00F90630" w:rsidP="00592B14">
      <w:pPr>
        <w:pStyle w:val="a4"/>
        <w:numPr>
          <w:ilvl w:val="0"/>
          <w:numId w:val="24"/>
        </w:numPr>
        <w:spacing w:afterLines="20"/>
        <w:ind w:firstLineChars="0"/>
        <w:jc w:val="left"/>
        <w:rPr>
          <w:rFonts w:eastAsia="宋体" w:cs="Times New Roman"/>
        </w:rPr>
      </w:pPr>
      <w:r w:rsidRPr="00AD298F">
        <w:rPr>
          <w:rFonts w:eastAsia="宋体" w:cs="Times New Roman"/>
        </w:rPr>
        <w:t>报名时间：</w:t>
      </w:r>
      <w:r w:rsidRPr="00AD298F">
        <w:rPr>
          <w:rFonts w:eastAsia="宋体" w:cs="Times New Roman"/>
        </w:rPr>
        <w:t>10</w:t>
      </w:r>
      <w:r w:rsidRPr="00AD298F">
        <w:rPr>
          <w:rFonts w:eastAsia="宋体" w:cs="Times New Roman"/>
        </w:rPr>
        <w:t>月前</w:t>
      </w:r>
      <w:r w:rsidR="00BD06D6" w:rsidRPr="00AD298F">
        <w:rPr>
          <w:rFonts w:eastAsia="宋体" w:cs="Times New Roman"/>
        </w:rPr>
        <w:t>（以主办方</w:t>
      </w:r>
      <w:r w:rsidR="00C236D8" w:rsidRPr="00AD298F">
        <w:rPr>
          <w:rFonts w:eastAsia="宋体" w:cs="Times New Roman"/>
        </w:rPr>
        <w:t>届时</w:t>
      </w:r>
      <w:r w:rsidR="00BD06D6" w:rsidRPr="00AD298F">
        <w:rPr>
          <w:rFonts w:eastAsia="宋体" w:cs="Times New Roman"/>
        </w:rPr>
        <w:t>通知为准）</w:t>
      </w:r>
    </w:p>
    <w:p w:rsidR="00AC5A0D" w:rsidRPr="00AD298F" w:rsidRDefault="00673073" w:rsidP="00592B14">
      <w:pPr>
        <w:pStyle w:val="a4"/>
        <w:numPr>
          <w:ilvl w:val="0"/>
          <w:numId w:val="24"/>
        </w:numPr>
        <w:spacing w:afterLines="20"/>
        <w:ind w:firstLineChars="0"/>
        <w:jc w:val="left"/>
        <w:rPr>
          <w:rFonts w:eastAsia="宋体" w:cs="Times New Roman"/>
        </w:rPr>
      </w:pPr>
      <w:r w:rsidRPr="00AD298F">
        <w:rPr>
          <w:rFonts w:eastAsia="宋体" w:cs="Times New Roman"/>
        </w:rPr>
        <w:t>队伍组成</w:t>
      </w:r>
      <w:r w:rsidR="00F90630" w:rsidRPr="00AD298F">
        <w:rPr>
          <w:rFonts w:eastAsia="宋体" w:cs="Times New Roman"/>
        </w:rPr>
        <w:t>：至少</w:t>
      </w:r>
      <w:r w:rsidR="00F90630" w:rsidRPr="00AD298F">
        <w:rPr>
          <w:rFonts w:eastAsia="宋体" w:cs="Times New Roman"/>
        </w:rPr>
        <w:t>2</w:t>
      </w:r>
      <w:r w:rsidR="00F90630" w:rsidRPr="00AD298F">
        <w:rPr>
          <w:rFonts w:eastAsia="宋体" w:cs="Times New Roman"/>
        </w:rPr>
        <w:t>名学生</w:t>
      </w:r>
    </w:p>
    <w:p w:rsidR="00F90630" w:rsidRPr="00AD298F" w:rsidRDefault="00F90630" w:rsidP="00592B14">
      <w:pPr>
        <w:pStyle w:val="a4"/>
        <w:numPr>
          <w:ilvl w:val="0"/>
          <w:numId w:val="24"/>
        </w:numPr>
        <w:spacing w:afterLines="20"/>
        <w:ind w:firstLineChars="0"/>
        <w:jc w:val="left"/>
        <w:rPr>
          <w:rFonts w:eastAsia="宋体" w:cs="Times New Roman"/>
        </w:rPr>
      </w:pPr>
      <w:r w:rsidRPr="00AD298F">
        <w:rPr>
          <w:rFonts w:eastAsia="宋体" w:cs="Times New Roman"/>
        </w:rPr>
        <w:t>比赛背景：红十字国际人道法模拟法庭是由红十字国际委员会、中国红十字会总会联合举办的</w:t>
      </w:r>
      <w:r w:rsidRPr="00AD298F">
        <w:rPr>
          <w:rFonts w:eastAsia="宋体" w:cs="Times New Roman"/>
        </w:rPr>
        <w:t xml:space="preserve"> “</w:t>
      </w:r>
      <w:r w:rsidRPr="00AD298F">
        <w:rPr>
          <w:rFonts w:eastAsia="宋体" w:cs="Times New Roman"/>
        </w:rPr>
        <w:t>国际人道法</w:t>
      </w:r>
      <w:r w:rsidRPr="00AD298F">
        <w:rPr>
          <w:rFonts w:eastAsia="宋体" w:cs="Times New Roman"/>
        </w:rPr>
        <w:t>”</w:t>
      </w:r>
      <w:r w:rsidRPr="00AD298F">
        <w:rPr>
          <w:rFonts w:eastAsia="宋体" w:cs="Times New Roman"/>
        </w:rPr>
        <w:t>模拟法庭竞赛，每年都会与一所中国高校合作举办比赛。自</w:t>
      </w:r>
      <w:r w:rsidRPr="00AD298F">
        <w:rPr>
          <w:rFonts w:eastAsia="宋体" w:cs="Times New Roman"/>
        </w:rPr>
        <w:t>2007</w:t>
      </w:r>
      <w:r w:rsidRPr="00AD298F">
        <w:rPr>
          <w:rFonts w:eastAsia="宋体" w:cs="Times New Roman"/>
        </w:rPr>
        <w:t>年以来，该赛事至今已经成功举办了九届，吸引了来自国内</w:t>
      </w:r>
      <w:r w:rsidRPr="00AD298F">
        <w:rPr>
          <w:rFonts w:eastAsia="宋体" w:cs="Times New Roman"/>
        </w:rPr>
        <w:t>30</w:t>
      </w:r>
      <w:r w:rsidRPr="00AD298F">
        <w:rPr>
          <w:rFonts w:eastAsia="宋体" w:cs="Times New Roman"/>
        </w:rPr>
        <w:t>所高校法学院的代表队参加，总参赛人数超过</w:t>
      </w:r>
      <w:r w:rsidRPr="00AD298F">
        <w:rPr>
          <w:rFonts w:eastAsia="宋体" w:cs="Times New Roman"/>
        </w:rPr>
        <w:t>1000</w:t>
      </w:r>
      <w:r w:rsidRPr="00AD298F">
        <w:rPr>
          <w:rFonts w:eastAsia="宋体" w:cs="Times New Roman"/>
        </w:rPr>
        <w:t>人。该赛事旨在透过涉及国际人道法议题的辩论，提高法律专业的学生们对国际人道法问题的关注。</w:t>
      </w:r>
    </w:p>
    <w:p w:rsidR="00F90630" w:rsidRPr="00AD298F" w:rsidRDefault="00F90630" w:rsidP="00592B14">
      <w:pPr>
        <w:spacing w:afterLines="20" w:line="360" w:lineRule="auto"/>
        <w:jc w:val="both"/>
        <w:rPr>
          <w:rFonts w:eastAsia="宋体"/>
          <w:sz w:val="21"/>
          <w:szCs w:val="21"/>
        </w:rPr>
      </w:pPr>
    </w:p>
    <w:p w:rsidR="00542B5E"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国际刑事法院模拟法庭（中文</w:t>
      </w:r>
      <w:r w:rsidRPr="00AD298F">
        <w:rPr>
          <w:rFonts w:eastAsia="宋体" w:cs="Times New Roman"/>
        </w:rPr>
        <w:t>/</w:t>
      </w:r>
      <w:r w:rsidRPr="00AD298F">
        <w:rPr>
          <w:rFonts w:eastAsia="宋体" w:cs="Times New Roman"/>
        </w:rPr>
        <w:t>英文）（</w:t>
      </w:r>
      <w:r w:rsidRPr="00AD298F">
        <w:rPr>
          <w:rFonts w:eastAsia="宋体" w:cs="Times New Roman"/>
        </w:rPr>
        <w:t>International Criminal Court Moot</w:t>
      </w:r>
      <w:r w:rsidRPr="00AD298F">
        <w:rPr>
          <w:rFonts w:eastAsia="宋体" w:cs="Times New Roman"/>
        </w:rPr>
        <w:t>）</w:t>
      </w:r>
    </w:p>
    <w:p w:rsidR="00673073" w:rsidRPr="00AD298F" w:rsidRDefault="00F90630" w:rsidP="00592B14">
      <w:pPr>
        <w:pStyle w:val="a4"/>
        <w:numPr>
          <w:ilvl w:val="0"/>
          <w:numId w:val="25"/>
        </w:numPr>
        <w:spacing w:afterLines="20"/>
        <w:ind w:firstLineChars="0"/>
        <w:jc w:val="left"/>
        <w:rPr>
          <w:rFonts w:eastAsia="宋体" w:cs="Times New Roman"/>
        </w:rPr>
      </w:pPr>
      <w:r w:rsidRPr="00AD298F">
        <w:rPr>
          <w:rFonts w:eastAsia="宋体" w:cs="Times New Roman"/>
        </w:rPr>
        <w:t>比赛时间：</w:t>
      </w:r>
      <w:r w:rsidR="00E25DE6" w:rsidRPr="00AD298F">
        <w:rPr>
          <w:rFonts w:eastAsia="宋体" w:cs="Times New Roman"/>
        </w:rPr>
        <w:t>中国区</w:t>
      </w:r>
      <w:proofErr w:type="gramStart"/>
      <w:r w:rsidR="00A27D8B" w:rsidRPr="00AD298F">
        <w:rPr>
          <w:rFonts w:eastAsia="宋体" w:cs="Times New Roman"/>
        </w:rPr>
        <w:t>中文</w:t>
      </w:r>
      <w:r w:rsidRPr="00AD298F">
        <w:rPr>
          <w:rFonts w:eastAsia="宋体" w:cs="Times New Roman"/>
        </w:rPr>
        <w:t>赛</w:t>
      </w:r>
      <w:proofErr w:type="gramEnd"/>
      <w:r w:rsidR="00E25DE6" w:rsidRPr="00AD298F">
        <w:rPr>
          <w:rFonts w:eastAsia="宋体" w:cs="Times New Roman"/>
        </w:rPr>
        <w:t>3</w:t>
      </w:r>
      <w:r w:rsidR="00E25DE6" w:rsidRPr="00AD298F">
        <w:rPr>
          <w:rFonts w:eastAsia="宋体" w:cs="Times New Roman"/>
        </w:rPr>
        <w:t>月或</w:t>
      </w:r>
      <w:r w:rsidRPr="00AD298F">
        <w:rPr>
          <w:rFonts w:eastAsia="宋体" w:cs="Times New Roman"/>
        </w:rPr>
        <w:t>4</w:t>
      </w:r>
      <w:r w:rsidRPr="00AD298F">
        <w:rPr>
          <w:rFonts w:eastAsia="宋体" w:cs="Times New Roman"/>
        </w:rPr>
        <w:t>月；</w:t>
      </w:r>
      <w:r w:rsidR="00E25DE6" w:rsidRPr="00AD298F">
        <w:rPr>
          <w:rFonts w:eastAsia="宋体" w:cs="Times New Roman"/>
        </w:rPr>
        <w:t>中国区</w:t>
      </w:r>
      <w:proofErr w:type="gramStart"/>
      <w:r w:rsidR="00A27D8B" w:rsidRPr="00AD298F">
        <w:rPr>
          <w:rFonts w:eastAsia="宋体" w:cs="Times New Roman"/>
        </w:rPr>
        <w:t>英文</w:t>
      </w:r>
      <w:r w:rsidRPr="00AD298F">
        <w:rPr>
          <w:rFonts w:eastAsia="宋体" w:cs="Times New Roman"/>
        </w:rPr>
        <w:t>赛</w:t>
      </w:r>
      <w:proofErr w:type="gramEnd"/>
      <w:r w:rsidR="00017946" w:rsidRPr="00AD298F">
        <w:rPr>
          <w:rFonts w:eastAsia="宋体" w:cs="Times New Roman"/>
        </w:rPr>
        <w:t>3</w:t>
      </w:r>
      <w:r w:rsidRPr="00AD298F">
        <w:rPr>
          <w:rFonts w:eastAsia="宋体" w:cs="Times New Roman"/>
        </w:rPr>
        <w:t>月</w:t>
      </w:r>
      <w:r w:rsidR="00E25DE6" w:rsidRPr="00AD298F">
        <w:rPr>
          <w:rFonts w:eastAsia="宋体" w:cs="Times New Roman"/>
        </w:rPr>
        <w:t>或</w:t>
      </w:r>
      <w:r w:rsidR="00E25DE6" w:rsidRPr="00AD298F">
        <w:rPr>
          <w:rFonts w:eastAsia="宋体" w:cs="Times New Roman"/>
        </w:rPr>
        <w:t>4</w:t>
      </w:r>
      <w:r w:rsidR="00E25DE6" w:rsidRPr="00AD298F">
        <w:rPr>
          <w:rFonts w:eastAsia="宋体" w:cs="Times New Roman"/>
        </w:rPr>
        <w:t>月</w:t>
      </w:r>
    </w:p>
    <w:p w:rsidR="00673073" w:rsidRPr="00AD298F" w:rsidRDefault="00F90630" w:rsidP="00592B14">
      <w:pPr>
        <w:pStyle w:val="a4"/>
        <w:numPr>
          <w:ilvl w:val="0"/>
          <w:numId w:val="25"/>
        </w:numPr>
        <w:spacing w:afterLines="20"/>
        <w:ind w:firstLineChars="0"/>
        <w:jc w:val="left"/>
        <w:rPr>
          <w:rFonts w:eastAsia="宋体" w:cs="Times New Roman"/>
        </w:rPr>
      </w:pPr>
      <w:r w:rsidRPr="00AD298F">
        <w:rPr>
          <w:rFonts w:eastAsia="宋体" w:cs="Times New Roman"/>
        </w:rPr>
        <w:lastRenderedPageBreak/>
        <w:t>报名时间：</w:t>
      </w:r>
      <w:r w:rsidR="008133C4" w:rsidRPr="00AD298F">
        <w:rPr>
          <w:rFonts w:eastAsia="宋体" w:cs="Times New Roman"/>
        </w:rPr>
        <w:t>以主办方届时通知为准</w:t>
      </w:r>
    </w:p>
    <w:p w:rsidR="003C1FFB" w:rsidRPr="00AD298F" w:rsidRDefault="00673073" w:rsidP="00592B14">
      <w:pPr>
        <w:pStyle w:val="a4"/>
        <w:numPr>
          <w:ilvl w:val="0"/>
          <w:numId w:val="25"/>
        </w:numPr>
        <w:spacing w:afterLines="20"/>
        <w:ind w:firstLineChars="0"/>
        <w:jc w:val="left"/>
        <w:rPr>
          <w:rFonts w:eastAsia="宋体" w:cs="Times New Roman"/>
        </w:rPr>
      </w:pPr>
      <w:r w:rsidRPr="00AD298F">
        <w:rPr>
          <w:rFonts w:eastAsia="宋体" w:cs="Times New Roman"/>
        </w:rPr>
        <w:t>队伍组成</w:t>
      </w:r>
      <w:r w:rsidR="00F90630" w:rsidRPr="00AD298F">
        <w:rPr>
          <w:rFonts w:eastAsia="宋体" w:cs="Times New Roman"/>
        </w:rPr>
        <w:t>：至少</w:t>
      </w:r>
      <w:r w:rsidR="00F90630" w:rsidRPr="00AD298F">
        <w:rPr>
          <w:rFonts w:eastAsia="宋体" w:cs="Times New Roman"/>
        </w:rPr>
        <w:t>2</w:t>
      </w:r>
      <w:r w:rsidR="00F90630" w:rsidRPr="00AD298F">
        <w:rPr>
          <w:rFonts w:eastAsia="宋体" w:cs="Times New Roman"/>
        </w:rPr>
        <w:t>名学生</w:t>
      </w:r>
    </w:p>
    <w:p w:rsidR="00F90630" w:rsidRPr="00AD298F" w:rsidRDefault="00F90630" w:rsidP="00592B14">
      <w:pPr>
        <w:pStyle w:val="a4"/>
        <w:numPr>
          <w:ilvl w:val="0"/>
          <w:numId w:val="25"/>
        </w:numPr>
        <w:spacing w:afterLines="20"/>
        <w:ind w:firstLineChars="0"/>
        <w:jc w:val="left"/>
        <w:rPr>
          <w:rFonts w:eastAsia="宋体" w:cs="Times New Roman"/>
        </w:rPr>
      </w:pPr>
      <w:r w:rsidRPr="00AD298F">
        <w:rPr>
          <w:rFonts w:eastAsia="宋体" w:cs="Times New Roman"/>
        </w:rPr>
        <w:t>比赛背景：国际刑事法院模拟法庭比赛（以下简称</w:t>
      </w:r>
      <w:r w:rsidRPr="00AD298F">
        <w:rPr>
          <w:rFonts w:eastAsia="宋体" w:cs="Times New Roman"/>
        </w:rPr>
        <w:t>“ICC”</w:t>
      </w:r>
      <w:r w:rsidRPr="00AD298F">
        <w:rPr>
          <w:rFonts w:eastAsia="宋体" w:cs="Times New Roman"/>
        </w:rPr>
        <w:t>）是一个根据国际刑法以及国际刑事法院的实体和程序规则进行的模拟法庭比赛。国际刑事法院努力在其六个官方语言（英语、法语、中文、西班牙语、俄语、阿拉伯语）中分别推广这样一个模拟法庭，至今已成功以英语、西班牙语、俄语和中文分别举行比赛。</w:t>
      </w:r>
      <w:r w:rsidRPr="00AD298F">
        <w:rPr>
          <w:rFonts w:eastAsia="宋体" w:cs="Times New Roman"/>
        </w:rPr>
        <w:t>2015</w:t>
      </w:r>
      <w:r w:rsidRPr="00AD298F">
        <w:rPr>
          <w:rFonts w:eastAsia="宋体" w:cs="Times New Roman"/>
        </w:rPr>
        <w:t>年</w:t>
      </w:r>
      <w:proofErr w:type="gramStart"/>
      <w:r w:rsidRPr="00AD298F">
        <w:rPr>
          <w:rFonts w:eastAsia="宋体" w:cs="Times New Roman"/>
        </w:rPr>
        <w:t>中文赛</w:t>
      </w:r>
      <w:proofErr w:type="gramEnd"/>
      <w:r w:rsidRPr="00AD298F">
        <w:rPr>
          <w:rFonts w:eastAsia="宋体" w:cs="Times New Roman"/>
        </w:rPr>
        <w:t>的组织者为中国国际刑法青年学者联盟。比赛分为预赛和决赛两个环节。预赛将在中国大陆举行。在预赛中排名前三的队伍将会晋级决赛。决赛队伍会飞赴荷兰海牙，访问国际刑事法院，并在那里决出冠军、亚军、季军。</w:t>
      </w:r>
    </w:p>
    <w:p w:rsidR="00F90630" w:rsidRPr="00AD298F" w:rsidRDefault="00F90630" w:rsidP="00592B14">
      <w:pPr>
        <w:spacing w:afterLines="20" w:line="360" w:lineRule="auto"/>
        <w:jc w:val="both"/>
        <w:rPr>
          <w:rFonts w:eastAsia="宋体"/>
        </w:rPr>
      </w:pPr>
      <w:r w:rsidRPr="00AD298F">
        <w:rPr>
          <w:rFonts w:eastAsia="宋体"/>
        </w:rPr>
        <w:t xml:space="preserve">          </w:t>
      </w:r>
    </w:p>
    <w:p w:rsidR="00BD06D6"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中国</w:t>
      </w:r>
      <w:r w:rsidRPr="00AD298F">
        <w:rPr>
          <w:rFonts w:eastAsia="宋体" w:cs="Times New Roman"/>
        </w:rPr>
        <w:t>WTO</w:t>
      </w:r>
      <w:r w:rsidRPr="00AD298F">
        <w:rPr>
          <w:rFonts w:eastAsia="宋体" w:cs="Times New Roman"/>
        </w:rPr>
        <w:t>模拟法庭辩论赛</w:t>
      </w:r>
      <w:proofErr w:type="gramStart"/>
      <w:r w:rsidRPr="00AD298F">
        <w:rPr>
          <w:rFonts w:eastAsia="宋体" w:cs="Times New Roman"/>
        </w:rPr>
        <w:t>”</w:t>
      </w:r>
      <w:proofErr w:type="gramEnd"/>
      <w:r w:rsidRPr="00AD298F">
        <w:rPr>
          <w:rFonts w:eastAsia="宋体" w:cs="Times New Roman"/>
        </w:rPr>
        <w:t>（</w:t>
      </w:r>
      <w:r w:rsidRPr="00AD298F">
        <w:rPr>
          <w:rFonts w:eastAsia="宋体" w:cs="Times New Roman"/>
        </w:rPr>
        <w:t>China WTO Moot Court Competition</w:t>
      </w:r>
      <w:r w:rsidRPr="00AD298F">
        <w:rPr>
          <w:rFonts w:eastAsia="宋体" w:cs="Times New Roman"/>
        </w:rPr>
        <w:t>）与</w:t>
      </w:r>
      <w:r w:rsidRPr="00AD298F">
        <w:rPr>
          <w:rFonts w:eastAsia="宋体" w:cs="Times New Roman"/>
        </w:rPr>
        <w:t xml:space="preserve">“ELSA WTO </w:t>
      </w:r>
      <w:r w:rsidRPr="00AD298F">
        <w:rPr>
          <w:rFonts w:eastAsia="宋体" w:cs="Times New Roman"/>
        </w:rPr>
        <w:t>模拟法庭竞赛</w:t>
      </w:r>
      <w:r w:rsidRPr="00AD298F">
        <w:rPr>
          <w:rFonts w:eastAsia="宋体" w:cs="Times New Roman"/>
        </w:rPr>
        <w:t xml:space="preserve">” </w:t>
      </w:r>
      <w:r w:rsidRPr="00AD298F">
        <w:rPr>
          <w:rFonts w:eastAsia="宋体" w:cs="Times New Roman"/>
        </w:rPr>
        <w:t>（</w:t>
      </w:r>
      <w:r w:rsidRPr="00AD298F">
        <w:rPr>
          <w:rFonts w:eastAsia="宋体" w:cs="Times New Roman"/>
        </w:rPr>
        <w:t>ELSA Moot Court Competition on WTO Law</w:t>
      </w:r>
      <w:r w:rsidRPr="00AD298F">
        <w:rPr>
          <w:rFonts w:eastAsia="宋体" w:cs="Times New Roman"/>
        </w:rPr>
        <w:t>）</w:t>
      </w:r>
    </w:p>
    <w:p w:rsidR="003C1FFB" w:rsidRPr="00AD298F" w:rsidRDefault="00351EC9" w:rsidP="00592B14">
      <w:pPr>
        <w:pStyle w:val="a4"/>
        <w:numPr>
          <w:ilvl w:val="0"/>
          <w:numId w:val="26"/>
        </w:numPr>
        <w:spacing w:afterLines="20"/>
        <w:ind w:firstLineChars="0"/>
        <w:jc w:val="left"/>
        <w:rPr>
          <w:rFonts w:eastAsia="宋体" w:cs="Times New Roman"/>
        </w:rPr>
      </w:pPr>
      <w:r w:rsidRPr="00AD298F">
        <w:rPr>
          <w:rFonts w:eastAsia="宋体" w:cs="Times New Roman"/>
        </w:rPr>
        <w:t>比赛时间：中国区</w:t>
      </w:r>
      <w:r w:rsidR="00F90630" w:rsidRPr="00AD298F">
        <w:rPr>
          <w:rFonts w:eastAsia="宋体" w:cs="Times New Roman"/>
        </w:rPr>
        <w:t>比赛</w:t>
      </w:r>
      <w:r w:rsidRPr="00AD298F">
        <w:rPr>
          <w:rFonts w:eastAsia="宋体" w:cs="Times New Roman"/>
        </w:rPr>
        <w:t>12</w:t>
      </w:r>
      <w:r w:rsidRPr="00AD298F">
        <w:rPr>
          <w:rFonts w:eastAsia="宋体" w:cs="Times New Roman"/>
        </w:rPr>
        <w:t>月</w:t>
      </w:r>
      <w:r w:rsidR="00F90630" w:rsidRPr="00AD298F">
        <w:rPr>
          <w:rFonts w:eastAsia="宋体" w:cs="Times New Roman"/>
        </w:rPr>
        <w:t>；</w:t>
      </w:r>
      <w:r w:rsidR="00D02B10" w:rsidRPr="00AD298F">
        <w:rPr>
          <w:rFonts w:eastAsia="宋体" w:cs="Times New Roman"/>
        </w:rPr>
        <w:t>亚洲区</w:t>
      </w:r>
      <w:r w:rsidR="00F15E4D" w:rsidRPr="00AD298F">
        <w:rPr>
          <w:rFonts w:eastAsia="宋体" w:cs="Times New Roman"/>
        </w:rPr>
        <w:t>比赛次年</w:t>
      </w:r>
      <w:r w:rsidR="00F15E4D" w:rsidRPr="00AD298F">
        <w:rPr>
          <w:rFonts w:eastAsia="宋体" w:cs="Times New Roman"/>
        </w:rPr>
        <w:t>2</w:t>
      </w:r>
      <w:r w:rsidR="00F15E4D" w:rsidRPr="00AD298F">
        <w:rPr>
          <w:rFonts w:eastAsia="宋体" w:cs="Times New Roman"/>
        </w:rPr>
        <w:t>月</w:t>
      </w:r>
      <w:r w:rsidR="00357A68" w:rsidRPr="00AD298F">
        <w:rPr>
          <w:rFonts w:eastAsia="宋体" w:cs="Times New Roman"/>
        </w:rPr>
        <w:t>或</w:t>
      </w:r>
      <w:r w:rsidR="00357A68" w:rsidRPr="00AD298F">
        <w:rPr>
          <w:rFonts w:eastAsia="宋体" w:cs="Times New Roman"/>
        </w:rPr>
        <w:t>3</w:t>
      </w:r>
      <w:r w:rsidR="00357A68" w:rsidRPr="00AD298F">
        <w:rPr>
          <w:rFonts w:eastAsia="宋体" w:cs="Times New Roman"/>
        </w:rPr>
        <w:t>月</w:t>
      </w:r>
      <w:r w:rsidR="00F15E4D" w:rsidRPr="00AD298F">
        <w:rPr>
          <w:rFonts w:eastAsia="宋体" w:cs="Times New Roman"/>
        </w:rPr>
        <w:t xml:space="preserve"> </w:t>
      </w:r>
    </w:p>
    <w:p w:rsidR="003C1FFB" w:rsidRPr="00AD298F" w:rsidRDefault="00F42708" w:rsidP="00592B14">
      <w:pPr>
        <w:pStyle w:val="a4"/>
        <w:numPr>
          <w:ilvl w:val="0"/>
          <w:numId w:val="26"/>
        </w:numPr>
        <w:spacing w:afterLines="20"/>
        <w:ind w:firstLineChars="0"/>
        <w:jc w:val="left"/>
        <w:rPr>
          <w:rFonts w:eastAsia="宋体" w:cs="Times New Roman"/>
        </w:rPr>
      </w:pPr>
      <w:r w:rsidRPr="00AD298F">
        <w:rPr>
          <w:rFonts w:eastAsia="宋体" w:cs="Times New Roman"/>
        </w:rPr>
        <w:t>报名时间：中国区比赛</w:t>
      </w:r>
      <w:r w:rsidRPr="00AD298F">
        <w:rPr>
          <w:rFonts w:eastAsia="宋体" w:cs="Times New Roman"/>
        </w:rPr>
        <w:t>9</w:t>
      </w:r>
      <w:r w:rsidRPr="00AD298F">
        <w:rPr>
          <w:rFonts w:eastAsia="宋体" w:cs="Times New Roman"/>
        </w:rPr>
        <w:t>月</w:t>
      </w:r>
      <w:r w:rsidR="00B02680" w:rsidRPr="00AD298F">
        <w:rPr>
          <w:rFonts w:eastAsia="宋体" w:cs="Times New Roman"/>
        </w:rPr>
        <w:t>；亚洲区</w:t>
      </w:r>
      <w:r w:rsidR="00446DD7" w:rsidRPr="00AD298F">
        <w:rPr>
          <w:rFonts w:eastAsia="宋体" w:cs="Times New Roman"/>
        </w:rPr>
        <w:t>比赛</w:t>
      </w:r>
      <w:r w:rsidR="009F79E6" w:rsidRPr="00AD298F">
        <w:rPr>
          <w:rFonts w:eastAsia="宋体" w:cs="Times New Roman"/>
        </w:rPr>
        <w:t>9</w:t>
      </w:r>
      <w:r w:rsidR="00A2473C" w:rsidRPr="00AD298F">
        <w:rPr>
          <w:rFonts w:eastAsia="宋体" w:cs="Times New Roman"/>
        </w:rPr>
        <w:t>或</w:t>
      </w:r>
      <w:r w:rsidR="0085658A" w:rsidRPr="00AD298F">
        <w:rPr>
          <w:rFonts w:eastAsia="宋体" w:cs="Times New Roman"/>
        </w:rPr>
        <w:t>1</w:t>
      </w:r>
      <w:r w:rsidR="00DD6752" w:rsidRPr="00AD298F">
        <w:rPr>
          <w:rFonts w:eastAsia="宋体" w:cs="Times New Roman"/>
        </w:rPr>
        <w:t>0</w:t>
      </w:r>
      <w:r w:rsidR="00DD6752" w:rsidRPr="00AD298F">
        <w:rPr>
          <w:rFonts w:eastAsia="宋体" w:cs="Times New Roman"/>
        </w:rPr>
        <w:t>月</w:t>
      </w:r>
      <w:r w:rsidR="00BD06D6" w:rsidRPr="00AD298F">
        <w:rPr>
          <w:rFonts w:eastAsia="宋体" w:cs="Times New Roman"/>
        </w:rPr>
        <w:t>（以主办方届时通知为准）</w:t>
      </w:r>
    </w:p>
    <w:p w:rsidR="003C1FFB" w:rsidRPr="00AD298F" w:rsidRDefault="00673073" w:rsidP="00592B14">
      <w:pPr>
        <w:pStyle w:val="a4"/>
        <w:numPr>
          <w:ilvl w:val="0"/>
          <w:numId w:val="26"/>
        </w:numPr>
        <w:spacing w:afterLines="20"/>
        <w:ind w:firstLineChars="0"/>
        <w:jc w:val="left"/>
        <w:rPr>
          <w:rFonts w:eastAsia="宋体" w:cs="Times New Roman"/>
        </w:rPr>
      </w:pPr>
      <w:r w:rsidRPr="00AD298F">
        <w:rPr>
          <w:rFonts w:eastAsia="宋体" w:cs="Times New Roman"/>
        </w:rPr>
        <w:t>队伍组成</w:t>
      </w:r>
      <w:r w:rsidR="009F79E6" w:rsidRPr="00AD298F">
        <w:rPr>
          <w:rFonts w:eastAsia="宋体" w:cs="Times New Roman"/>
        </w:rPr>
        <w:t>：</w:t>
      </w:r>
      <w:r w:rsidR="009F79E6" w:rsidRPr="00AD298F">
        <w:rPr>
          <w:rFonts w:eastAsia="宋体" w:cs="Times New Roman"/>
        </w:rPr>
        <w:t>2-4</w:t>
      </w:r>
      <w:r w:rsidR="00F90630" w:rsidRPr="00AD298F">
        <w:rPr>
          <w:rFonts w:eastAsia="宋体" w:cs="Times New Roman"/>
        </w:rPr>
        <w:t>名学生</w:t>
      </w:r>
    </w:p>
    <w:p w:rsidR="00F90630" w:rsidRPr="00AD298F" w:rsidRDefault="00F90630" w:rsidP="00592B14">
      <w:pPr>
        <w:pStyle w:val="a4"/>
        <w:numPr>
          <w:ilvl w:val="0"/>
          <w:numId w:val="26"/>
        </w:numPr>
        <w:spacing w:afterLines="20"/>
        <w:ind w:firstLineChars="0"/>
        <w:jc w:val="left"/>
        <w:rPr>
          <w:rFonts w:eastAsia="宋体" w:cs="Times New Roman"/>
        </w:rPr>
      </w:pPr>
      <w:r w:rsidRPr="00AD298F">
        <w:rPr>
          <w:rFonts w:eastAsia="宋体" w:cs="Times New Roman"/>
        </w:rPr>
        <w:t>比赛背景：中国</w:t>
      </w:r>
      <w:r w:rsidRPr="00AD298F">
        <w:rPr>
          <w:rFonts w:eastAsia="宋体" w:cs="Times New Roman"/>
        </w:rPr>
        <w:t>WTO</w:t>
      </w:r>
      <w:r w:rsidRPr="00AD298F">
        <w:rPr>
          <w:rFonts w:eastAsia="宋体" w:cs="Times New Roman"/>
        </w:rPr>
        <w:t>模拟法庭竞赛（</w:t>
      </w:r>
      <w:r w:rsidRPr="00AD298F">
        <w:rPr>
          <w:rFonts w:eastAsia="宋体" w:cs="Times New Roman"/>
        </w:rPr>
        <w:t>China WTO Moot Court Competition</w:t>
      </w:r>
      <w:r w:rsidRPr="00AD298F">
        <w:rPr>
          <w:rFonts w:eastAsia="宋体" w:cs="Times New Roman"/>
        </w:rPr>
        <w:t>）是由中华人民共和国商务部、中国政法大学和西南政法大学联合主办的高校模拟法庭竞赛。该比赛的竞赛语言为英文，所用的案例为</w:t>
      </w:r>
      <w:r w:rsidRPr="00AD298F">
        <w:rPr>
          <w:rFonts w:eastAsia="宋体" w:cs="Times New Roman"/>
        </w:rPr>
        <w:t>ELSA</w:t>
      </w:r>
      <w:r w:rsidRPr="00AD298F">
        <w:rPr>
          <w:rFonts w:eastAsia="宋体" w:cs="Times New Roman"/>
        </w:rPr>
        <w:t>（</w:t>
      </w:r>
      <w:r w:rsidRPr="00AD298F">
        <w:rPr>
          <w:rFonts w:eastAsia="宋体" w:cs="Times New Roman"/>
        </w:rPr>
        <w:t>European Law Students Association</w:t>
      </w:r>
      <w:r w:rsidRPr="00AD298F">
        <w:rPr>
          <w:rFonts w:eastAsia="宋体" w:cs="Times New Roman"/>
        </w:rPr>
        <w:t>）编写的国际统一案例，通过模拟世界贸易组织争端解决机制中的专家组程序，旨在推进高校法学院学生对</w:t>
      </w:r>
      <w:r w:rsidRPr="00AD298F">
        <w:rPr>
          <w:rFonts w:eastAsia="宋体" w:cs="Times New Roman"/>
        </w:rPr>
        <w:t>WTO</w:t>
      </w:r>
      <w:r w:rsidRPr="00AD298F">
        <w:rPr>
          <w:rFonts w:eastAsia="宋体" w:cs="Times New Roman"/>
        </w:rPr>
        <w:t>规则和法律文件的学习和运用，促进涉外法律人才的培养和选拔。</w:t>
      </w:r>
    </w:p>
    <w:p w:rsidR="00F90630" w:rsidRPr="00AD298F" w:rsidRDefault="00F90630" w:rsidP="00592B14">
      <w:pPr>
        <w:pStyle w:val="a4"/>
        <w:widowControl/>
        <w:spacing w:afterLines="20"/>
        <w:ind w:left="1080" w:firstLineChars="0" w:firstLine="0"/>
        <w:contextualSpacing/>
        <w:rPr>
          <w:rFonts w:eastAsia="宋体" w:cs="Times New Roman"/>
        </w:rPr>
      </w:pPr>
      <w:r w:rsidRPr="00AD298F">
        <w:rPr>
          <w:rFonts w:eastAsia="宋体" w:cs="Times New Roman"/>
        </w:rPr>
        <w:t>由欧洲法律学生会（</w:t>
      </w:r>
      <w:r w:rsidRPr="00AD298F">
        <w:rPr>
          <w:rFonts w:eastAsia="宋体" w:cs="Times New Roman"/>
        </w:rPr>
        <w:t>European Law Student Association, ELSA</w:t>
      </w:r>
      <w:r w:rsidRPr="00AD298F">
        <w:rPr>
          <w:rFonts w:eastAsia="宋体" w:cs="Times New Roman"/>
        </w:rPr>
        <w:t>）所主办的</w:t>
      </w:r>
      <w:r w:rsidRPr="00AD298F">
        <w:rPr>
          <w:rFonts w:eastAsia="宋体" w:cs="Times New Roman"/>
        </w:rPr>
        <w:t>WTO</w:t>
      </w:r>
      <w:r w:rsidRPr="00AD298F">
        <w:rPr>
          <w:rFonts w:eastAsia="宋体" w:cs="Times New Roman"/>
        </w:rPr>
        <w:t>模拟法庭竞赛（</w:t>
      </w:r>
      <w:r w:rsidRPr="00AD298F">
        <w:rPr>
          <w:rFonts w:eastAsia="宋体" w:cs="Times New Roman"/>
        </w:rPr>
        <w:t>ELSA Moot Court Competition on WTO Law</w:t>
      </w:r>
      <w:r w:rsidRPr="00AD298F">
        <w:rPr>
          <w:rFonts w:eastAsia="宋体" w:cs="Times New Roman"/>
        </w:rPr>
        <w:t>），是仿照世界贸易组织（</w:t>
      </w:r>
      <w:r w:rsidRPr="00AD298F">
        <w:rPr>
          <w:rFonts w:eastAsia="宋体" w:cs="Times New Roman"/>
        </w:rPr>
        <w:t>World Trade Organization, WTO</w:t>
      </w:r>
      <w:r w:rsidRPr="00AD298F">
        <w:rPr>
          <w:rFonts w:eastAsia="宋体" w:cs="Times New Roman"/>
        </w:rPr>
        <w:t>）下争端解决的</w:t>
      </w:r>
      <w:r w:rsidRPr="00AD298F">
        <w:rPr>
          <w:rFonts w:eastAsia="宋体" w:cs="Times New Roman"/>
        </w:rPr>
        <w:lastRenderedPageBreak/>
        <w:t>第一审程序所设立的比赛。每年比赛的模拟案例，是由</w:t>
      </w:r>
      <w:r w:rsidRPr="00AD298F">
        <w:rPr>
          <w:rFonts w:eastAsia="宋体" w:cs="Times New Roman"/>
        </w:rPr>
        <w:t>ELSA</w:t>
      </w:r>
      <w:r w:rsidRPr="00AD298F">
        <w:rPr>
          <w:rFonts w:eastAsia="宋体" w:cs="Times New Roman"/>
        </w:rPr>
        <w:t>委托各国研究</w:t>
      </w:r>
      <w:r w:rsidRPr="00AD298F">
        <w:rPr>
          <w:rFonts w:eastAsia="宋体" w:cs="Times New Roman"/>
        </w:rPr>
        <w:t>WTO</w:t>
      </w:r>
      <w:r w:rsidRPr="00AD298F">
        <w:rPr>
          <w:rFonts w:eastAsia="宋体" w:cs="Times New Roman"/>
        </w:rPr>
        <w:t>学者所设计，题目内容以</w:t>
      </w:r>
      <w:r w:rsidRPr="00AD298F">
        <w:rPr>
          <w:rFonts w:eastAsia="宋体" w:cs="Times New Roman"/>
        </w:rPr>
        <w:t>WTO</w:t>
      </w:r>
      <w:r w:rsidRPr="00AD298F">
        <w:rPr>
          <w:rFonts w:eastAsia="宋体" w:cs="Times New Roman"/>
        </w:rPr>
        <w:t>内</w:t>
      </w:r>
      <w:proofErr w:type="gramStart"/>
      <w:r w:rsidRPr="00AD298F">
        <w:rPr>
          <w:rFonts w:eastAsia="宋体" w:cs="Times New Roman"/>
        </w:rPr>
        <w:t>括</w:t>
      </w:r>
      <w:proofErr w:type="gramEnd"/>
      <w:r w:rsidRPr="00AD298F">
        <w:rPr>
          <w:rFonts w:eastAsia="宋体" w:cs="Times New Roman"/>
        </w:rPr>
        <w:t>协议（</w:t>
      </w:r>
      <w:r w:rsidRPr="00AD298F">
        <w:rPr>
          <w:rFonts w:eastAsia="宋体" w:cs="Times New Roman"/>
        </w:rPr>
        <w:t>covered Agreement</w:t>
      </w:r>
      <w:r w:rsidRPr="00AD298F">
        <w:rPr>
          <w:rFonts w:eastAsia="宋体" w:cs="Times New Roman"/>
        </w:rPr>
        <w:t>）的适用为主，另外也会将国际环境法、国际人权法等议题涵盖于其中，由于比赛议题设计上一般均会选择目前</w:t>
      </w:r>
      <w:r w:rsidRPr="00AD298F">
        <w:rPr>
          <w:rFonts w:eastAsia="宋体" w:cs="Times New Roman"/>
        </w:rPr>
        <w:t>WTO</w:t>
      </w:r>
      <w:r w:rsidRPr="00AD298F">
        <w:rPr>
          <w:rFonts w:eastAsia="宋体" w:cs="Times New Roman"/>
        </w:rPr>
        <w:t>当事国发生之争端或正在讨论之议题为模板，因此在比赛的参与中，参赛选手将能对当前</w:t>
      </w:r>
      <w:r w:rsidRPr="00AD298F">
        <w:rPr>
          <w:rFonts w:eastAsia="宋体" w:cs="Times New Roman"/>
        </w:rPr>
        <w:t>WTO</w:t>
      </w:r>
      <w:r w:rsidRPr="00AD298F">
        <w:rPr>
          <w:rFonts w:eastAsia="宋体" w:cs="Times New Roman"/>
        </w:rPr>
        <w:t>法有更深的了解和认识，并在选手的思辨激荡下一同促进</w:t>
      </w:r>
      <w:r w:rsidRPr="00AD298F">
        <w:rPr>
          <w:rFonts w:eastAsia="宋体" w:cs="Times New Roman"/>
        </w:rPr>
        <w:t>WTO</w:t>
      </w:r>
      <w:r w:rsidRPr="00AD298F">
        <w:rPr>
          <w:rFonts w:eastAsia="宋体" w:cs="Times New Roman"/>
        </w:rPr>
        <w:t>法制发展的进步。</w:t>
      </w:r>
    </w:p>
    <w:p w:rsidR="00F90630" w:rsidRPr="00AD298F" w:rsidRDefault="00F90630" w:rsidP="00592B14">
      <w:pPr>
        <w:spacing w:afterLines="20" w:line="360" w:lineRule="auto"/>
        <w:contextualSpacing/>
        <w:jc w:val="both"/>
        <w:rPr>
          <w:rFonts w:eastAsia="宋体"/>
        </w:rPr>
      </w:pPr>
    </w:p>
    <w:p w:rsidR="00F90630" w:rsidRPr="00AD298F" w:rsidRDefault="00F90630" w:rsidP="00592B14">
      <w:pPr>
        <w:pStyle w:val="a4"/>
        <w:numPr>
          <w:ilvl w:val="0"/>
          <w:numId w:val="19"/>
        </w:numPr>
        <w:spacing w:afterLines="20"/>
        <w:ind w:firstLineChars="0"/>
        <w:rPr>
          <w:rFonts w:eastAsia="宋体" w:cs="Times New Roman"/>
        </w:rPr>
      </w:pPr>
      <w:r w:rsidRPr="00AD298F">
        <w:rPr>
          <w:rFonts w:eastAsia="宋体" w:cs="Times New Roman"/>
        </w:rPr>
        <w:t>法兰克福国际投资仲裁模拟法庭（</w:t>
      </w:r>
      <w:bookmarkStart w:id="3" w:name="OLE_LINK29"/>
      <w:bookmarkStart w:id="4" w:name="OLE_LINK30"/>
      <w:r w:rsidRPr="00AD298F">
        <w:rPr>
          <w:rFonts w:eastAsia="宋体" w:cs="Times New Roman"/>
        </w:rPr>
        <w:t>Frankfurt Investment Arbitration Moot Court</w:t>
      </w:r>
      <w:bookmarkEnd w:id="3"/>
      <w:bookmarkEnd w:id="4"/>
      <w:r w:rsidRPr="00AD298F">
        <w:rPr>
          <w:rFonts w:eastAsia="宋体" w:cs="Times New Roman"/>
        </w:rPr>
        <w:t>）</w:t>
      </w:r>
    </w:p>
    <w:p w:rsidR="00733E93" w:rsidRPr="00AD298F" w:rsidRDefault="00F90630" w:rsidP="00592B14">
      <w:pPr>
        <w:pStyle w:val="a4"/>
        <w:numPr>
          <w:ilvl w:val="0"/>
          <w:numId w:val="27"/>
        </w:numPr>
        <w:spacing w:afterLines="20"/>
        <w:ind w:firstLineChars="0"/>
        <w:jc w:val="left"/>
        <w:rPr>
          <w:rFonts w:eastAsia="宋体" w:cs="Times New Roman"/>
        </w:rPr>
      </w:pPr>
      <w:r w:rsidRPr="00AD298F">
        <w:rPr>
          <w:rFonts w:eastAsia="宋体" w:cs="Times New Roman"/>
        </w:rPr>
        <w:t>比赛时间：</w:t>
      </w:r>
      <w:r w:rsidR="008C6D0B" w:rsidRPr="00AD298F">
        <w:rPr>
          <w:rFonts w:eastAsia="宋体" w:cs="Times New Roman"/>
        </w:rPr>
        <w:t>次年</w:t>
      </w:r>
      <w:r w:rsidRPr="00AD298F">
        <w:rPr>
          <w:rFonts w:eastAsia="宋体" w:cs="Times New Roman"/>
        </w:rPr>
        <w:t>3</w:t>
      </w:r>
      <w:r w:rsidRPr="00AD298F">
        <w:rPr>
          <w:rFonts w:eastAsia="宋体" w:cs="Times New Roman"/>
        </w:rPr>
        <w:t>月</w:t>
      </w:r>
    </w:p>
    <w:p w:rsidR="00733E93" w:rsidRPr="00AD298F" w:rsidRDefault="00F90630" w:rsidP="00592B14">
      <w:pPr>
        <w:pStyle w:val="a4"/>
        <w:numPr>
          <w:ilvl w:val="0"/>
          <w:numId w:val="27"/>
        </w:numPr>
        <w:spacing w:afterLines="20"/>
        <w:ind w:firstLineChars="0"/>
        <w:jc w:val="left"/>
        <w:rPr>
          <w:rFonts w:eastAsia="宋体" w:cs="Times New Roman"/>
        </w:rPr>
      </w:pPr>
      <w:r w:rsidRPr="00AD298F">
        <w:rPr>
          <w:rFonts w:eastAsia="宋体" w:cs="Times New Roman"/>
        </w:rPr>
        <w:t>报名时间：</w:t>
      </w:r>
      <w:r w:rsidR="00B76730" w:rsidRPr="00AD298F">
        <w:rPr>
          <w:rFonts w:eastAsia="宋体" w:cs="Times New Roman"/>
        </w:rPr>
        <w:t>1</w:t>
      </w:r>
      <w:r w:rsidRPr="00AD298F">
        <w:rPr>
          <w:rFonts w:eastAsia="宋体" w:cs="Times New Roman"/>
        </w:rPr>
        <w:t>2</w:t>
      </w:r>
      <w:r w:rsidRPr="00AD298F">
        <w:rPr>
          <w:rFonts w:eastAsia="宋体" w:cs="Times New Roman"/>
        </w:rPr>
        <w:t>月前</w:t>
      </w:r>
      <w:r w:rsidR="00BD06D6" w:rsidRPr="00AD298F">
        <w:rPr>
          <w:rFonts w:eastAsia="宋体" w:cs="Times New Roman"/>
        </w:rPr>
        <w:t>（以主办方届时通知为准）</w:t>
      </w:r>
    </w:p>
    <w:p w:rsidR="00733E93" w:rsidRPr="00AD298F" w:rsidRDefault="00673073" w:rsidP="00592B14">
      <w:pPr>
        <w:pStyle w:val="a4"/>
        <w:numPr>
          <w:ilvl w:val="0"/>
          <w:numId w:val="27"/>
        </w:numPr>
        <w:spacing w:afterLines="20"/>
        <w:ind w:firstLineChars="0"/>
        <w:jc w:val="left"/>
        <w:rPr>
          <w:rFonts w:eastAsia="宋体" w:cs="Times New Roman"/>
        </w:rPr>
      </w:pPr>
      <w:r w:rsidRPr="00AD298F">
        <w:rPr>
          <w:rFonts w:eastAsia="宋体" w:cs="Times New Roman"/>
        </w:rPr>
        <w:t>队伍组成</w:t>
      </w:r>
      <w:r w:rsidR="00B76730" w:rsidRPr="00AD298F">
        <w:rPr>
          <w:rFonts w:eastAsia="宋体" w:cs="Times New Roman"/>
        </w:rPr>
        <w:t>：</w:t>
      </w:r>
      <w:r w:rsidR="00F90630" w:rsidRPr="00AD298F">
        <w:rPr>
          <w:rFonts w:eastAsia="宋体" w:cs="Times New Roman"/>
        </w:rPr>
        <w:t>2</w:t>
      </w:r>
      <w:r w:rsidR="00B76730" w:rsidRPr="00AD298F">
        <w:rPr>
          <w:rFonts w:eastAsia="宋体" w:cs="Times New Roman"/>
        </w:rPr>
        <w:t>-4</w:t>
      </w:r>
      <w:r w:rsidR="00F90630" w:rsidRPr="00AD298F">
        <w:rPr>
          <w:rFonts w:eastAsia="宋体" w:cs="Times New Roman"/>
        </w:rPr>
        <w:t>名学生</w:t>
      </w:r>
    </w:p>
    <w:p w:rsidR="00F90630" w:rsidRPr="00AD298F" w:rsidRDefault="00F90630" w:rsidP="00592B14">
      <w:pPr>
        <w:pStyle w:val="a4"/>
        <w:numPr>
          <w:ilvl w:val="0"/>
          <w:numId w:val="27"/>
        </w:numPr>
        <w:spacing w:afterLines="20"/>
        <w:ind w:firstLineChars="0"/>
        <w:jc w:val="left"/>
        <w:rPr>
          <w:rFonts w:eastAsia="宋体" w:cs="Times New Roman"/>
        </w:rPr>
      </w:pPr>
      <w:r w:rsidRPr="00AD298F">
        <w:rPr>
          <w:rFonts w:eastAsia="宋体" w:cs="Times New Roman"/>
        </w:rPr>
        <w:t>比赛背景：法兰克福国际投资仲裁大赛是投资仲裁领域最著名的国际模拟法庭竞赛，主要关注于当前备受关注的跨国投资争议解决等问题。大赛以国际投资仲裁为主题，要求参赛队伍依照官方提供的模拟案件，结合当前的国际条约和判例作为依据，全程使用英语进行辩护。大赛的评委均为在国际投资仲裁领域的卓有成就的专家和学者，并严格按照真实的仲裁标准进行评判。</w:t>
      </w:r>
    </w:p>
    <w:p w:rsidR="0026416C" w:rsidRPr="00AD298F" w:rsidRDefault="0026416C" w:rsidP="00592B14">
      <w:pPr>
        <w:spacing w:afterLines="20" w:line="360" w:lineRule="auto"/>
        <w:rPr>
          <w:rFonts w:eastAsia="宋体"/>
        </w:rPr>
      </w:pPr>
    </w:p>
    <w:p w:rsidR="002E5B30" w:rsidRPr="00AD298F" w:rsidRDefault="002E5B30" w:rsidP="00592B14">
      <w:pPr>
        <w:pStyle w:val="a4"/>
        <w:numPr>
          <w:ilvl w:val="0"/>
          <w:numId w:val="19"/>
        </w:numPr>
        <w:spacing w:afterLines="20"/>
        <w:ind w:firstLineChars="0"/>
        <w:rPr>
          <w:rFonts w:eastAsia="宋体" w:cs="Times New Roman"/>
        </w:rPr>
      </w:pPr>
      <w:r w:rsidRPr="00AD298F">
        <w:rPr>
          <w:rFonts w:eastAsia="宋体" w:cs="Times New Roman"/>
        </w:rPr>
        <w:t>国际非诉讼纠纷解决模拟法庭</w:t>
      </w:r>
      <w:r w:rsidR="00EB0A0B" w:rsidRPr="00AD298F">
        <w:rPr>
          <w:rFonts w:eastAsia="宋体" w:cs="Times New Roman"/>
        </w:rPr>
        <w:t>（</w:t>
      </w:r>
      <w:r w:rsidR="0026416C" w:rsidRPr="00AD298F">
        <w:rPr>
          <w:rFonts w:eastAsia="宋体" w:cs="Times New Roman"/>
        </w:rPr>
        <w:t>International ADR Mooting Competition</w:t>
      </w:r>
      <w:r w:rsidR="00EB0A0B" w:rsidRPr="00AD298F">
        <w:rPr>
          <w:rFonts w:eastAsia="宋体" w:cs="Times New Roman"/>
        </w:rPr>
        <w:t>）</w:t>
      </w:r>
    </w:p>
    <w:p w:rsidR="007477E4" w:rsidRPr="00AD298F" w:rsidRDefault="0026416C" w:rsidP="00592B14">
      <w:pPr>
        <w:pStyle w:val="a4"/>
        <w:numPr>
          <w:ilvl w:val="0"/>
          <w:numId w:val="28"/>
        </w:numPr>
        <w:spacing w:afterLines="20"/>
        <w:ind w:firstLineChars="0"/>
        <w:jc w:val="left"/>
        <w:rPr>
          <w:rFonts w:eastAsia="宋体" w:cs="Times New Roman"/>
        </w:rPr>
      </w:pPr>
      <w:r w:rsidRPr="00AD298F">
        <w:rPr>
          <w:rFonts w:eastAsia="宋体" w:cs="Times New Roman"/>
        </w:rPr>
        <w:t>比赛时间：</w:t>
      </w:r>
      <w:r w:rsidRPr="00AD298F">
        <w:rPr>
          <w:rFonts w:eastAsia="宋体" w:cs="Times New Roman"/>
        </w:rPr>
        <w:t>7</w:t>
      </w:r>
      <w:r w:rsidRPr="00AD298F">
        <w:rPr>
          <w:rFonts w:eastAsia="宋体" w:cs="Times New Roman"/>
        </w:rPr>
        <w:t>月</w:t>
      </w:r>
    </w:p>
    <w:p w:rsidR="007477E4" w:rsidRPr="00AD298F" w:rsidRDefault="0026416C" w:rsidP="00592B14">
      <w:pPr>
        <w:pStyle w:val="a4"/>
        <w:numPr>
          <w:ilvl w:val="0"/>
          <w:numId w:val="28"/>
        </w:numPr>
        <w:spacing w:afterLines="20"/>
        <w:ind w:firstLineChars="0"/>
        <w:jc w:val="left"/>
        <w:rPr>
          <w:rFonts w:eastAsia="宋体" w:cs="Times New Roman"/>
        </w:rPr>
      </w:pPr>
      <w:r w:rsidRPr="00AD298F">
        <w:rPr>
          <w:rFonts w:eastAsia="宋体" w:cs="Times New Roman"/>
        </w:rPr>
        <w:t>报名时间：</w:t>
      </w:r>
      <w:r w:rsidRPr="00AD298F">
        <w:rPr>
          <w:rFonts w:eastAsia="宋体" w:cs="Times New Roman"/>
        </w:rPr>
        <w:t>3</w:t>
      </w:r>
      <w:r w:rsidRPr="00AD298F">
        <w:rPr>
          <w:rFonts w:eastAsia="宋体" w:cs="Times New Roman"/>
        </w:rPr>
        <w:t>月</w:t>
      </w:r>
      <w:r w:rsidR="00BD06D6" w:rsidRPr="00AD298F">
        <w:rPr>
          <w:rFonts w:eastAsia="宋体" w:cs="Times New Roman"/>
        </w:rPr>
        <w:t>（以主办方届时通知为准）</w:t>
      </w:r>
    </w:p>
    <w:p w:rsidR="007477E4" w:rsidRPr="00AD298F" w:rsidRDefault="0026416C" w:rsidP="00592B14">
      <w:pPr>
        <w:pStyle w:val="a4"/>
        <w:numPr>
          <w:ilvl w:val="0"/>
          <w:numId w:val="28"/>
        </w:numPr>
        <w:spacing w:afterLines="20"/>
        <w:ind w:firstLineChars="0"/>
        <w:jc w:val="left"/>
        <w:rPr>
          <w:rFonts w:eastAsia="宋体" w:cs="Times New Roman"/>
        </w:rPr>
      </w:pPr>
      <w:r w:rsidRPr="00AD298F">
        <w:rPr>
          <w:rFonts w:eastAsia="宋体" w:cs="Times New Roman"/>
        </w:rPr>
        <w:t>队伍组成：</w:t>
      </w:r>
      <w:r w:rsidRPr="00AD298F">
        <w:rPr>
          <w:rFonts w:eastAsia="宋体" w:cs="Times New Roman"/>
        </w:rPr>
        <w:t>3-6</w:t>
      </w:r>
      <w:r w:rsidRPr="00AD298F">
        <w:rPr>
          <w:rFonts w:eastAsia="宋体" w:cs="Times New Roman"/>
        </w:rPr>
        <w:t>名学生</w:t>
      </w:r>
    </w:p>
    <w:p w:rsidR="0026416C" w:rsidRPr="00AD298F" w:rsidRDefault="0026416C" w:rsidP="00592B14">
      <w:pPr>
        <w:pStyle w:val="a4"/>
        <w:numPr>
          <w:ilvl w:val="0"/>
          <w:numId w:val="28"/>
        </w:numPr>
        <w:spacing w:afterLines="20"/>
        <w:ind w:firstLineChars="0"/>
        <w:jc w:val="left"/>
        <w:rPr>
          <w:rFonts w:eastAsia="宋体" w:cs="Times New Roman"/>
        </w:rPr>
      </w:pPr>
      <w:r w:rsidRPr="00AD298F">
        <w:rPr>
          <w:rFonts w:eastAsia="宋体" w:cs="Times New Roman"/>
        </w:rPr>
        <w:t>比赛背景：国际非诉讼纠纷解决模拟法庭是一项国际性的调解与仲裁竞赛。它由香港城市大学联合中国经济贸易仲裁会、联合国贸易法委员会亚太地区中心和科</w:t>
      </w:r>
      <w:proofErr w:type="gramStart"/>
      <w:r w:rsidRPr="00AD298F">
        <w:rPr>
          <w:rFonts w:eastAsia="宋体" w:cs="Times New Roman"/>
        </w:rPr>
        <w:t>廷</w:t>
      </w:r>
      <w:proofErr w:type="gramEnd"/>
      <w:r w:rsidRPr="00AD298F">
        <w:rPr>
          <w:rFonts w:eastAsia="宋体" w:cs="Times New Roman"/>
        </w:rPr>
        <w:t>法学院主办。</w:t>
      </w:r>
      <w:bookmarkStart w:id="5" w:name="OLE_LINK15"/>
      <w:bookmarkStart w:id="6" w:name="OLE_LINK16"/>
    </w:p>
    <w:p w:rsidR="006A034D" w:rsidRPr="00AD298F" w:rsidRDefault="006A034D" w:rsidP="00592B14">
      <w:pPr>
        <w:pStyle w:val="a4"/>
        <w:spacing w:afterLines="20"/>
        <w:ind w:left="1080" w:firstLineChars="0" w:firstLine="0"/>
        <w:rPr>
          <w:rFonts w:eastAsia="宋体" w:cs="Times New Roman"/>
        </w:rPr>
      </w:pPr>
    </w:p>
    <w:p w:rsidR="006A034D" w:rsidRPr="00AD298F" w:rsidRDefault="006A034D" w:rsidP="00592B14">
      <w:pPr>
        <w:pStyle w:val="a4"/>
        <w:numPr>
          <w:ilvl w:val="0"/>
          <w:numId w:val="19"/>
        </w:numPr>
        <w:spacing w:afterLines="20"/>
        <w:ind w:firstLineChars="0"/>
        <w:rPr>
          <w:rFonts w:eastAsia="宋体" w:cs="Times New Roman"/>
        </w:rPr>
      </w:pPr>
      <w:r w:rsidRPr="00AD298F">
        <w:rPr>
          <w:rFonts w:eastAsia="宋体" w:cs="Times New Roman"/>
        </w:rPr>
        <w:t>青年国际调解竞赛（</w:t>
      </w:r>
      <w:r w:rsidRPr="00AD298F">
        <w:rPr>
          <w:rFonts w:eastAsia="宋体" w:cs="Times New Roman"/>
        </w:rPr>
        <w:t>Youth International Mediation Competition</w:t>
      </w:r>
      <w:r w:rsidRPr="00AD298F">
        <w:rPr>
          <w:rFonts w:eastAsia="宋体" w:cs="Times New Roman"/>
        </w:rPr>
        <w:t>）</w:t>
      </w:r>
    </w:p>
    <w:p w:rsidR="007477E4" w:rsidRPr="00AD298F" w:rsidRDefault="006A034D" w:rsidP="00592B14">
      <w:pPr>
        <w:pStyle w:val="a4"/>
        <w:numPr>
          <w:ilvl w:val="0"/>
          <w:numId w:val="29"/>
        </w:numPr>
        <w:spacing w:afterLines="20"/>
        <w:ind w:firstLineChars="0"/>
        <w:jc w:val="left"/>
        <w:rPr>
          <w:rFonts w:eastAsia="宋体" w:cs="Times New Roman"/>
        </w:rPr>
      </w:pPr>
      <w:r w:rsidRPr="00AD298F">
        <w:rPr>
          <w:rFonts w:eastAsia="宋体" w:cs="Times New Roman"/>
        </w:rPr>
        <w:lastRenderedPageBreak/>
        <w:t>比赛时间：</w:t>
      </w:r>
      <w:r w:rsidRPr="00AD298F">
        <w:rPr>
          <w:rFonts w:eastAsia="宋体" w:cs="Times New Roman"/>
        </w:rPr>
        <w:t>7</w:t>
      </w:r>
      <w:r w:rsidRPr="00AD298F">
        <w:rPr>
          <w:rFonts w:eastAsia="宋体" w:cs="Times New Roman"/>
        </w:rPr>
        <w:t>月</w:t>
      </w:r>
    </w:p>
    <w:p w:rsidR="007477E4" w:rsidRPr="00AD298F" w:rsidRDefault="006A034D" w:rsidP="00592B14">
      <w:pPr>
        <w:pStyle w:val="a4"/>
        <w:numPr>
          <w:ilvl w:val="0"/>
          <w:numId w:val="29"/>
        </w:numPr>
        <w:spacing w:afterLines="20"/>
        <w:ind w:firstLineChars="0"/>
        <w:jc w:val="left"/>
        <w:rPr>
          <w:rFonts w:eastAsia="宋体" w:cs="Times New Roman"/>
        </w:rPr>
      </w:pPr>
      <w:r w:rsidRPr="00AD298F">
        <w:rPr>
          <w:rFonts w:eastAsia="宋体" w:cs="Times New Roman"/>
        </w:rPr>
        <w:t>报名时间：</w:t>
      </w:r>
      <w:r w:rsidRPr="00AD298F">
        <w:rPr>
          <w:rFonts w:eastAsia="宋体" w:cs="Times New Roman"/>
        </w:rPr>
        <w:t>4</w:t>
      </w:r>
      <w:r w:rsidRPr="00AD298F">
        <w:rPr>
          <w:rFonts w:eastAsia="宋体" w:cs="Times New Roman"/>
        </w:rPr>
        <w:t>月</w:t>
      </w:r>
      <w:bookmarkStart w:id="7" w:name="OLE_LINK23"/>
      <w:bookmarkStart w:id="8" w:name="OLE_LINK24"/>
      <w:r w:rsidR="00BD06D6" w:rsidRPr="00AD298F">
        <w:rPr>
          <w:rFonts w:eastAsia="宋体" w:cs="Times New Roman"/>
        </w:rPr>
        <w:t>（以主办方届时通知为准）</w:t>
      </w:r>
      <w:bookmarkEnd w:id="7"/>
      <w:bookmarkEnd w:id="8"/>
    </w:p>
    <w:p w:rsidR="007477E4" w:rsidRPr="00AD298F" w:rsidRDefault="005B4891" w:rsidP="00592B14">
      <w:pPr>
        <w:pStyle w:val="a4"/>
        <w:numPr>
          <w:ilvl w:val="0"/>
          <w:numId w:val="29"/>
        </w:numPr>
        <w:spacing w:afterLines="20"/>
        <w:ind w:firstLineChars="0"/>
        <w:jc w:val="left"/>
        <w:rPr>
          <w:rFonts w:eastAsia="宋体" w:cs="Times New Roman"/>
        </w:rPr>
      </w:pPr>
      <w:r w:rsidRPr="00AD298F">
        <w:rPr>
          <w:rFonts w:eastAsia="宋体" w:cs="Times New Roman"/>
        </w:rPr>
        <w:t>队伍组成：</w:t>
      </w:r>
      <w:r w:rsidRPr="00AD298F">
        <w:rPr>
          <w:rFonts w:eastAsia="宋体" w:cs="Times New Roman"/>
        </w:rPr>
        <w:t>3</w:t>
      </w:r>
      <w:r w:rsidR="005005AD" w:rsidRPr="00AD298F">
        <w:rPr>
          <w:rFonts w:eastAsia="宋体" w:cs="Times New Roman"/>
        </w:rPr>
        <w:t>-4</w:t>
      </w:r>
      <w:r w:rsidRPr="00AD298F">
        <w:rPr>
          <w:rFonts w:eastAsia="宋体" w:cs="Times New Roman"/>
        </w:rPr>
        <w:t>名学生</w:t>
      </w:r>
    </w:p>
    <w:p w:rsidR="006A034D" w:rsidRPr="00AD298F" w:rsidRDefault="006A034D" w:rsidP="00592B14">
      <w:pPr>
        <w:pStyle w:val="a4"/>
        <w:numPr>
          <w:ilvl w:val="0"/>
          <w:numId w:val="29"/>
        </w:numPr>
        <w:spacing w:afterLines="20"/>
        <w:ind w:firstLineChars="0"/>
        <w:jc w:val="left"/>
        <w:rPr>
          <w:rFonts w:eastAsia="宋体" w:cs="Times New Roman"/>
        </w:rPr>
      </w:pPr>
      <w:r w:rsidRPr="00AD298F">
        <w:rPr>
          <w:rFonts w:eastAsia="宋体" w:cs="Times New Roman"/>
        </w:rPr>
        <w:t>比赛背景：</w:t>
      </w:r>
      <w:r w:rsidR="00A57931" w:rsidRPr="00AD298F">
        <w:rPr>
          <w:rFonts w:eastAsia="宋体" w:cs="Times New Roman"/>
        </w:rPr>
        <w:t>青年国际调解竞赛由威廉</w:t>
      </w:r>
      <w:proofErr w:type="gramStart"/>
      <w:r w:rsidR="00A57931" w:rsidRPr="00AD298F">
        <w:rPr>
          <w:rFonts w:eastAsia="宋体" w:cs="Times New Roman"/>
        </w:rPr>
        <w:t>姆</w:t>
      </w:r>
      <w:proofErr w:type="gramEnd"/>
      <w:r w:rsidR="00A57931" w:rsidRPr="00AD298F">
        <w:rPr>
          <w:rFonts w:eastAsia="宋体" w:cs="Times New Roman"/>
        </w:rPr>
        <w:t>C.</w:t>
      </w:r>
      <w:r w:rsidR="00A57931" w:rsidRPr="00AD298F">
        <w:rPr>
          <w:rFonts w:eastAsia="宋体" w:cs="Times New Roman"/>
        </w:rPr>
        <w:t>维斯国际商事仲裁模拟法庭（东方赛区）的组织者（</w:t>
      </w:r>
      <w:r w:rsidR="00A57931" w:rsidRPr="00AD298F">
        <w:rPr>
          <w:rFonts w:eastAsia="宋体" w:cs="Times New Roman"/>
        </w:rPr>
        <w:t>Vis East Foundation Ltd.</w:t>
      </w:r>
      <w:r w:rsidR="00A57931" w:rsidRPr="00AD298F">
        <w:rPr>
          <w:rFonts w:eastAsia="宋体" w:cs="Times New Roman"/>
        </w:rPr>
        <w:t>）主办，旨在向全球法学院的学生提供调解领域的训练和交流。</w:t>
      </w:r>
    </w:p>
    <w:p w:rsidR="00A57931" w:rsidRPr="00AD298F" w:rsidRDefault="00A57931" w:rsidP="00592B14">
      <w:pPr>
        <w:pStyle w:val="a4"/>
        <w:spacing w:afterLines="20"/>
        <w:ind w:left="1080" w:firstLineChars="0" w:firstLine="0"/>
        <w:rPr>
          <w:rFonts w:eastAsia="宋体" w:cs="Times New Roman"/>
        </w:rPr>
      </w:pPr>
    </w:p>
    <w:p w:rsidR="007367CB" w:rsidRPr="00AD298F" w:rsidRDefault="00CA2101" w:rsidP="00592B14">
      <w:pPr>
        <w:pStyle w:val="a4"/>
        <w:numPr>
          <w:ilvl w:val="0"/>
          <w:numId w:val="19"/>
        </w:numPr>
        <w:spacing w:afterLines="20"/>
        <w:ind w:firstLineChars="0"/>
        <w:rPr>
          <w:rFonts w:eastAsia="宋体" w:cs="Times New Roman"/>
        </w:rPr>
      </w:pPr>
      <w:r w:rsidRPr="00AD298F">
        <w:rPr>
          <w:rFonts w:eastAsia="宋体" w:cs="Times New Roman"/>
        </w:rPr>
        <w:t>纳尔逊</w:t>
      </w:r>
      <w:r w:rsidRPr="00AD298F">
        <w:rPr>
          <w:rFonts w:eastAsia="宋体" w:cs="Times New Roman"/>
        </w:rPr>
        <w:t>·</w:t>
      </w:r>
      <w:r w:rsidRPr="00AD298F">
        <w:rPr>
          <w:rFonts w:eastAsia="宋体" w:cs="Times New Roman"/>
        </w:rPr>
        <w:t>曼德拉世界</w:t>
      </w:r>
      <w:r w:rsidR="005841EB" w:rsidRPr="00AD298F">
        <w:rPr>
          <w:rFonts w:eastAsia="宋体" w:cs="Times New Roman"/>
        </w:rPr>
        <w:t>人权法模拟法庭</w:t>
      </w:r>
      <w:r w:rsidRPr="00AD298F">
        <w:rPr>
          <w:rFonts w:eastAsia="宋体" w:cs="Times New Roman"/>
        </w:rPr>
        <w:t>（</w:t>
      </w:r>
      <w:r w:rsidRPr="00AD298F">
        <w:rPr>
          <w:rFonts w:eastAsia="宋体" w:cs="Times New Roman"/>
          <w:bCs/>
        </w:rPr>
        <w:t>Nelson Mandela World Human Rights Moot Court Competition</w:t>
      </w:r>
      <w:r w:rsidRPr="00AD298F">
        <w:rPr>
          <w:rFonts w:eastAsia="宋体" w:cs="Times New Roman"/>
          <w:bCs/>
        </w:rPr>
        <w:t>）</w:t>
      </w:r>
    </w:p>
    <w:p w:rsidR="007367CB" w:rsidRPr="00AD298F" w:rsidRDefault="005841EB" w:rsidP="00592B14">
      <w:pPr>
        <w:pStyle w:val="a4"/>
        <w:numPr>
          <w:ilvl w:val="0"/>
          <w:numId w:val="30"/>
        </w:numPr>
        <w:spacing w:afterLines="20"/>
        <w:ind w:firstLineChars="0"/>
        <w:jc w:val="left"/>
        <w:rPr>
          <w:rFonts w:eastAsia="宋体" w:cs="Times New Roman"/>
        </w:rPr>
      </w:pPr>
      <w:r w:rsidRPr="00AD298F">
        <w:rPr>
          <w:rFonts w:eastAsia="宋体" w:cs="Times New Roman"/>
        </w:rPr>
        <w:t>比赛时间：</w:t>
      </w:r>
      <w:r w:rsidRPr="00AD298F">
        <w:rPr>
          <w:rFonts w:eastAsia="宋体" w:cs="Times New Roman"/>
        </w:rPr>
        <w:t>7</w:t>
      </w:r>
      <w:r w:rsidRPr="00AD298F">
        <w:rPr>
          <w:rFonts w:eastAsia="宋体" w:cs="Times New Roman"/>
        </w:rPr>
        <w:t>月</w:t>
      </w:r>
    </w:p>
    <w:p w:rsidR="007367CB" w:rsidRPr="00AD298F" w:rsidRDefault="005841EB" w:rsidP="00592B14">
      <w:pPr>
        <w:pStyle w:val="a4"/>
        <w:numPr>
          <w:ilvl w:val="0"/>
          <w:numId w:val="30"/>
        </w:numPr>
        <w:spacing w:afterLines="20"/>
        <w:ind w:firstLineChars="0"/>
        <w:jc w:val="left"/>
        <w:rPr>
          <w:rFonts w:eastAsia="宋体" w:cs="Times New Roman"/>
        </w:rPr>
      </w:pPr>
      <w:r w:rsidRPr="00AD298F">
        <w:rPr>
          <w:rFonts w:eastAsia="宋体" w:cs="Times New Roman"/>
        </w:rPr>
        <w:t>报名时间：</w:t>
      </w:r>
      <w:r w:rsidRPr="00AD298F">
        <w:rPr>
          <w:rFonts w:eastAsia="宋体" w:cs="Times New Roman"/>
        </w:rPr>
        <w:t>4</w:t>
      </w:r>
      <w:r w:rsidRPr="00AD298F">
        <w:rPr>
          <w:rFonts w:eastAsia="宋体" w:cs="Times New Roman"/>
        </w:rPr>
        <w:t>月</w:t>
      </w:r>
      <w:r w:rsidR="007A028D" w:rsidRPr="00AD298F">
        <w:rPr>
          <w:rFonts w:eastAsia="宋体" w:cs="Times New Roman"/>
        </w:rPr>
        <w:t>（</w:t>
      </w:r>
      <w:bookmarkStart w:id="9" w:name="OLE_LINK25"/>
      <w:bookmarkStart w:id="10" w:name="OLE_LINK26"/>
      <w:r w:rsidR="007A028D" w:rsidRPr="00AD298F">
        <w:rPr>
          <w:rFonts w:eastAsia="宋体" w:cs="Times New Roman"/>
        </w:rPr>
        <w:t>以主办方届时通知为准</w:t>
      </w:r>
      <w:bookmarkEnd w:id="9"/>
      <w:bookmarkEnd w:id="10"/>
      <w:r w:rsidR="007A028D" w:rsidRPr="00AD298F">
        <w:rPr>
          <w:rFonts w:eastAsia="宋体" w:cs="Times New Roman"/>
        </w:rPr>
        <w:t>）</w:t>
      </w:r>
    </w:p>
    <w:p w:rsidR="007367CB" w:rsidRPr="00AD298F" w:rsidRDefault="00CA2101" w:rsidP="00592B14">
      <w:pPr>
        <w:pStyle w:val="a4"/>
        <w:numPr>
          <w:ilvl w:val="0"/>
          <w:numId w:val="30"/>
        </w:numPr>
        <w:spacing w:afterLines="20"/>
        <w:ind w:firstLineChars="0"/>
        <w:jc w:val="left"/>
        <w:rPr>
          <w:rFonts w:eastAsia="宋体" w:cs="Times New Roman"/>
        </w:rPr>
      </w:pPr>
      <w:r w:rsidRPr="00AD298F">
        <w:rPr>
          <w:rFonts w:eastAsia="宋体" w:cs="Times New Roman"/>
        </w:rPr>
        <w:t>队伍组成：</w:t>
      </w:r>
      <w:r w:rsidRPr="00AD298F">
        <w:rPr>
          <w:rFonts w:eastAsia="宋体" w:cs="Times New Roman"/>
        </w:rPr>
        <w:t>2</w:t>
      </w:r>
      <w:r w:rsidRPr="00AD298F">
        <w:rPr>
          <w:rFonts w:eastAsia="宋体" w:cs="Times New Roman"/>
        </w:rPr>
        <w:t>名学生</w:t>
      </w:r>
    </w:p>
    <w:p w:rsidR="00F95121" w:rsidRPr="00AD298F" w:rsidRDefault="00F95121" w:rsidP="00592B14">
      <w:pPr>
        <w:pStyle w:val="a4"/>
        <w:numPr>
          <w:ilvl w:val="0"/>
          <w:numId w:val="30"/>
        </w:numPr>
        <w:spacing w:afterLines="20"/>
        <w:ind w:firstLineChars="0"/>
        <w:jc w:val="left"/>
        <w:rPr>
          <w:rFonts w:eastAsia="宋体" w:cs="Times New Roman"/>
        </w:rPr>
      </w:pPr>
      <w:r w:rsidRPr="00AD298F">
        <w:rPr>
          <w:rFonts w:eastAsia="宋体" w:cs="Times New Roman"/>
        </w:rPr>
        <w:t>比赛背景：该项赛事由比勒陀利亚大学联合联合国人权高专办共同举办，参赛队伍需要以模拟</w:t>
      </w:r>
      <w:r w:rsidR="00713907" w:rsidRPr="00AD298F">
        <w:rPr>
          <w:rFonts w:eastAsia="宋体" w:cs="Times New Roman"/>
        </w:rPr>
        <w:t>案例为背景撰写答辩状，由专家进行审阅。各</w:t>
      </w:r>
      <w:r w:rsidR="00B15937" w:rsidRPr="00AD298F">
        <w:rPr>
          <w:rFonts w:eastAsia="宋体" w:cs="Times New Roman"/>
        </w:rPr>
        <w:t>地区的前五强队伍</w:t>
      </w:r>
      <w:r w:rsidRPr="00AD298F">
        <w:rPr>
          <w:rFonts w:eastAsia="宋体" w:cs="Times New Roman"/>
        </w:rPr>
        <w:t>将被邀请</w:t>
      </w:r>
      <w:r w:rsidR="00713907" w:rsidRPr="00AD298F">
        <w:rPr>
          <w:rFonts w:eastAsia="宋体" w:cs="Times New Roman"/>
        </w:rPr>
        <w:t>前往日内瓦参加预决赛的竞争。参赛队将以正反两</w:t>
      </w:r>
      <w:proofErr w:type="gramStart"/>
      <w:r w:rsidR="00713907" w:rsidRPr="00AD298F">
        <w:rPr>
          <w:rFonts w:eastAsia="宋体" w:cs="Times New Roman"/>
        </w:rPr>
        <w:t>方观点</w:t>
      </w:r>
      <w:proofErr w:type="gramEnd"/>
      <w:r w:rsidR="00713907" w:rsidRPr="00AD298F">
        <w:rPr>
          <w:rFonts w:eastAsia="宋体" w:cs="Times New Roman"/>
        </w:rPr>
        <w:t>进行辩论，</w:t>
      </w:r>
      <w:r w:rsidRPr="00AD298F">
        <w:rPr>
          <w:rFonts w:eastAsia="宋体" w:cs="Times New Roman"/>
        </w:rPr>
        <w:t>法官由人权领域的专家组成。</w:t>
      </w:r>
    </w:p>
    <w:p w:rsidR="00F95121" w:rsidRPr="00AD298F" w:rsidRDefault="00F95121" w:rsidP="00592B14">
      <w:pPr>
        <w:pStyle w:val="a4"/>
        <w:spacing w:afterLines="20"/>
        <w:ind w:left="1080" w:firstLineChars="0" w:firstLine="0"/>
        <w:rPr>
          <w:rFonts w:eastAsia="宋体" w:cs="Times New Roman"/>
        </w:rPr>
      </w:pPr>
    </w:p>
    <w:p w:rsidR="00F51971" w:rsidRPr="00AD298F" w:rsidRDefault="00F51971" w:rsidP="00592B14">
      <w:pPr>
        <w:pStyle w:val="a4"/>
        <w:numPr>
          <w:ilvl w:val="0"/>
          <w:numId w:val="19"/>
        </w:numPr>
        <w:spacing w:afterLines="20"/>
        <w:ind w:firstLineChars="0"/>
        <w:rPr>
          <w:rFonts w:eastAsia="宋体" w:cs="Times New Roman"/>
        </w:rPr>
      </w:pPr>
      <w:r w:rsidRPr="00AD298F">
        <w:rPr>
          <w:rFonts w:eastAsia="宋体" w:cs="Times New Roman"/>
        </w:rPr>
        <w:t>牛津大学普</w:t>
      </w:r>
      <w:proofErr w:type="gramStart"/>
      <w:r w:rsidRPr="00AD298F">
        <w:rPr>
          <w:rFonts w:eastAsia="宋体" w:cs="Times New Roman"/>
        </w:rPr>
        <w:t>莱</w:t>
      </w:r>
      <w:proofErr w:type="gramEnd"/>
      <w:r w:rsidRPr="00AD298F">
        <w:rPr>
          <w:rFonts w:eastAsia="宋体" w:cs="Times New Roman"/>
        </w:rPr>
        <w:t>斯传媒法国际模拟法庭</w:t>
      </w:r>
      <w:r w:rsidR="00023815" w:rsidRPr="00AD298F">
        <w:rPr>
          <w:rFonts w:eastAsia="宋体" w:cs="Times New Roman"/>
        </w:rPr>
        <w:t>（</w:t>
      </w:r>
      <w:r w:rsidR="00023815" w:rsidRPr="00AD298F">
        <w:rPr>
          <w:rFonts w:eastAsia="宋体" w:cs="Times New Roman"/>
        </w:rPr>
        <w:t>Price Media Law Moot Court Competition</w:t>
      </w:r>
      <w:r w:rsidR="00023815" w:rsidRPr="00AD298F">
        <w:rPr>
          <w:rFonts w:eastAsia="宋体" w:cs="Times New Roman"/>
        </w:rPr>
        <w:t>）</w:t>
      </w:r>
    </w:p>
    <w:p w:rsidR="00EF6B00" w:rsidRPr="00AD298F" w:rsidRDefault="00191AAE" w:rsidP="00592B14">
      <w:pPr>
        <w:pStyle w:val="a4"/>
        <w:numPr>
          <w:ilvl w:val="0"/>
          <w:numId w:val="31"/>
        </w:numPr>
        <w:spacing w:afterLines="20"/>
        <w:ind w:firstLineChars="0"/>
        <w:jc w:val="left"/>
        <w:rPr>
          <w:rFonts w:eastAsia="宋体" w:cs="Times New Roman"/>
        </w:rPr>
      </w:pPr>
      <w:r w:rsidRPr="00AD298F">
        <w:rPr>
          <w:rFonts w:eastAsia="宋体" w:cs="Times New Roman"/>
        </w:rPr>
        <w:t>比赛时间：中国区选拔赛为</w:t>
      </w:r>
      <w:r w:rsidRPr="00AD298F">
        <w:rPr>
          <w:rFonts w:eastAsia="宋体" w:cs="Times New Roman"/>
        </w:rPr>
        <w:t>11</w:t>
      </w:r>
      <w:r w:rsidRPr="00AD298F">
        <w:rPr>
          <w:rFonts w:eastAsia="宋体" w:cs="Times New Roman"/>
        </w:rPr>
        <w:t>月或</w:t>
      </w:r>
      <w:r w:rsidRPr="00AD298F">
        <w:rPr>
          <w:rFonts w:eastAsia="宋体" w:cs="Times New Roman"/>
        </w:rPr>
        <w:t>12</w:t>
      </w:r>
      <w:r w:rsidRPr="00AD298F">
        <w:rPr>
          <w:rFonts w:eastAsia="宋体" w:cs="Times New Roman"/>
        </w:rPr>
        <w:t>月</w:t>
      </w:r>
    </w:p>
    <w:p w:rsidR="00EF6B00" w:rsidRPr="00AD298F" w:rsidRDefault="00B277C9" w:rsidP="00592B14">
      <w:pPr>
        <w:pStyle w:val="a4"/>
        <w:numPr>
          <w:ilvl w:val="0"/>
          <w:numId w:val="31"/>
        </w:numPr>
        <w:spacing w:afterLines="20"/>
        <w:ind w:firstLineChars="0"/>
        <w:jc w:val="left"/>
        <w:rPr>
          <w:rFonts w:eastAsia="宋体" w:cs="Times New Roman"/>
        </w:rPr>
      </w:pPr>
      <w:r w:rsidRPr="00AD298F">
        <w:rPr>
          <w:rFonts w:eastAsia="宋体" w:cs="Times New Roman"/>
        </w:rPr>
        <w:t>报名时间：</w:t>
      </w:r>
      <w:r w:rsidRPr="00AD298F">
        <w:rPr>
          <w:rFonts w:eastAsia="宋体" w:cs="Times New Roman"/>
        </w:rPr>
        <w:t>9</w:t>
      </w:r>
      <w:r w:rsidRPr="00AD298F">
        <w:rPr>
          <w:rFonts w:eastAsia="宋体" w:cs="Times New Roman"/>
        </w:rPr>
        <w:t>月</w:t>
      </w:r>
      <w:r w:rsidR="00973E59" w:rsidRPr="00AD298F">
        <w:rPr>
          <w:rFonts w:eastAsia="宋体" w:cs="Times New Roman"/>
        </w:rPr>
        <w:t>（以主办方届时通知为准）</w:t>
      </w:r>
    </w:p>
    <w:p w:rsidR="00EF6B00" w:rsidRPr="00AD298F" w:rsidRDefault="007978B3" w:rsidP="00592B14">
      <w:pPr>
        <w:pStyle w:val="a4"/>
        <w:numPr>
          <w:ilvl w:val="0"/>
          <w:numId w:val="31"/>
        </w:numPr>
        <w:spacing w:afterLines="20"/>
        <w:ind w:firstLineChars="0"/>
        <w:jc w:val="left"/>
        <w:rPr>
          <w:rFonts w:eastAsia="宋体" w:cs="Times New Roman"/>
        </w:rPr>
      </w:pPr>
      <w:r w:rsidRPr="00AD298F">
        <w:rPr>
          <w:rFonts w:eastAsia="宋体" w:cs="Times New Roman"/>
        </w:rPr>
        <w:t>队伍组成：</w:t>
      </w:r>
      <w:r w:rsidRPr="00AD298F">
        <w:rPr>
          <w:rFonts w:eastAsia="宋体" w:cs="Times New Roman"/>
        </w:rPr>
        <w:t>4-6</w:t>
      </w:r>
      <w:r w:rsidRPr="00AD298F">
        <w:rPr>
          <w:rFonts w:eastAsia="宋体" w:cs="Times New Roman"/>
        </w:rPr>
        <w:t>名学生</w:t>
      </w:r>
    </w:p>
    <w:p w:rsidR="00CA2101" w:rsidRPr="00AD298F" w:rsidRDefault="00923DB5" w:rsidP="009D2F58">
      <w:pPr>
        <w:pStyle w:val="a4"/>
        <w:numPr>
          <w:ilvl w:val="0"/>
          <w:numId w:val="31"/>
        </w:numPr>
        <w:spacing w:afterLines="20"/>
        <w:ind w:firstLineChars="0"/>
        <w:jc w:val="left"/>
        <w:rPr>
          <w:rFonts w:eastAsia="宋体" w:cs="Times New Roman"/>
        </w:rPr>
      </w:pPr>
      <w:r w:rsidRPr="00AD298F">
        <w:rPr>
          <w:rFonts w:eastAsia="宋体" w:cs="Times New Roman"/>
        </w:rPr>
        <w:t>比赛背景：</w:t>
      </w:r>
      <w:r w:rsidR="002C706C" w:rsidRPr="00AD298F">
        <w:rPr>
          <w:rFonts w:eastAsia="宋体" w:cs="Times New Roman"/>
        </w:rPr>
        <w:t>普</w:t>
      </w:r>
      <w:proofErr w:type="gramStart"/>
      <w:r w:rsidR="002C706C" w:rsidRPr="00AD298F">
        <w:rPr>
          <w:rFonts w:eastAsia="宋体" w:cs="Times New Roman"/>
        </w:rPr>
        <w:t>莱</w:t>
      </w:r>
      <w:proofErr w:type="gramEnd"/>
      <w:r w:rsidR="002C706C" w:rsidRPr="00AD298F">
        <w:rPr>
          <w:rFonts w:eastAsia="宋体" w:cs="Times New Roman"/>
        </w:rPr>
        <w:t>斯杯模拟法庭</w:t>
      </w:r>
      <w:r w:rsidRPr="00AD298F">
        <w:rPr>
          <w:rFonts w:eastAsia="宋体" w:cs="Times New Roman"/>
        </w:rPr>
        <w:t>创始于</w:t>
      </w:r>
      <w:r w:rsidRPr="00AD298F">
        <w:rPr>
          <w:rFonts w:eastAsia="宋体" w:cs="Times New Roman"/>
        </w:rPr>
        <w:t>2008</w:t>
      </w:r>
      <w:r w:rsidRPr="00AD298F">
        <w:rPr>
          <w:rFonts w:eastAsia="宋体" w:cs="Times New Roman"/>
        </w:rPr>
        <w:t>年，由牛津大学社会法研究中心的</w:t>
      </w:r>
      <w:r w:rsidRPr="00AD298F">
        <w:rPr>
          <w:rFonts w:eastAsia="宋体" w:cs="Times New Roman"/>
        </w:rPr>
        <w:t>“</w:t>
      </w:r>
      <w:r w:rsidRPr="00AD298F">
        <w:rPr>
          <w:rFonts w:eastAsia="宋体" w:cs="Times New Roman"/>
        </w:rPr>
        <w:t>比较传媒法与政策项目</w:t>
      </w:r>
      <w:r w:rsidRPr="00AD298F">
        <w:rPr>
          <w:rFonts w:eastAsia="宋体" w:cs="Times New Roman"/>
        </w:rPr>
        <w:t>”</w:t>
      </w:r>
      <w:r w:rsidRPr="00AD298F">
        <w:rPr>
          <w:rFonts w:eastAsia="宋体" w:cs="Times New Roman"/>
        </w:rPr>
        <w:t>、牛津大学法律系、国际传媒律师协会共同举办。</w:t>
      </w:r>
      <w:r w:rsidR="002C706C" w:rsidRPr="00AD298F">
        <w:rPr>
          <w:rFonts w:eastAsia="宋体" w:cs="Times New Roman"/>
        </w:rPr>
        <w:t>普</w:t>
      </w:r>
      <w:proofErr w:type="gramStart"/>
      <w:r w:rsidR="002C706C" w:rsidRPr="00AD298F">
        <w:rPr>
          <w:rFonts w:eastAsia="宋体" w:cs="Times New Roman"/>
        </w:rPr>
        <w:t>莱</w:t>
      </w:r>
      <w:proofErr w:type="gramEnd"/>
      <w:r w:rsidR="002C706C" w:rsidRPr="00AD298F">
        <w:rPr>
          <w:rFonts w:eastAsia="宋体" w:cs="Times New Roman"/>
        </w:rPr>
        <w:t>斯杯模拟法庭</w:t>
      </w:r>
      <w:r w:rsidR="00F9196B" w:rsidRPr="00AD298F">
        <w:rPr>
          <w:rFonts w:eastAsia="宋体" w:cs="Times New Roman"/>
        </w:rPr>
        <w:t>旨在增强学生对于传媒法的兴趣，提高学生用比较法视野进行法律文书的写作、法律辩论能力，促进不同法律制度背景下的学生之间的交流与学习，引领学生和法官对当代的媒体法、言论自由等问题进行充分的关注与探讨。</w:t>
      </w:r>
      <w:bookmarkEnd w:id="5"/>
      <w:bookmarkEnd w:id="6"/>
    </w:p>
    <w:sectPr w:rsidR="00CA2101" w:rsidRPr="00AD298F" w:rsidSect="00D268B5">
      <w:pgSz w:w="11900" w:h="16840"/>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37DD" w:rsidRDefault="003837DD" w:rsidP="00E55AE8">
      <w:r>
        <w:separator/>
      </w:r>
    </w:p>
  </w:endnote>
  <w:endnote w:type="continuationSeparator" w:id="0">
    <w:p w:rsidR="003837DD" w:rsidRDefault="003837DD" w:rsidP="00E55AE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DengXian">
    <w:altName w:val="Times New Roman"/>
    <w:panose1 w:val="00000000000000000000"/>
    <w:charset w:val="00"/>
    <w:family w:val="roman"/>
    <w:notTrueType/>
    <w:pitch w:val="default"/>
    <w:sig w:usb0="00000000" w:usb1="00000000" w:usb2="00000000" w:usb3="00000000" w:csb0="00000000" w:csb1="00000000"/>
  </w:font>
  <w:font w:name="仿宋">
    <w:altName w:val="Arial Unicode MS"/>
    <w:charset w:val="86"/>
    <w:family w:val="modern"/>
    <w:pitch w:val="fixed"/>
    <w:sig w:usb0="00000000" w:usb1="38CF7CFA" w:usb2="00000016" w:usb3="00000000" w:csb0="00040001" w:csb1="00000000"/>
  </w:font>
  <w:font w:name="宋体">
    <w:altName w:val="SimSun"/>
    <w:panose1 w:val="02010600030101010101"/>
    <w:charset w:val="86"/>
    <w:family w:val="auto"/>
    <w:pitch w:val="variable"/>
    <w:sig w:usb0="00000003" w:usb1="080E0000" w:usb2="00000010" w:usb3="00000000" w:csb0="00040001" w:csb1="00000000"/>
  </w:font>
  <w:font w:name="DengXian Ligh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37DD" w:rsidRDefault="003837DD" w:rsidP="00E55AE8">
      <w:r>
        <w:separator/>
      </w:r>
    </w:p>
  </w:footnote>
  <w:footnote w:type="continuationSeparator" w:id="0">
    <w:p w:rsidR="003837DD" w:rsidRDefault="003837DD" w:rsidP="00E55AE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C1D2F"/>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1">
    <w:nsid w:val="09E00731"/>
    <w:multiLevelType w:val="hybridMultilevel"/>
    <w:tmpl w:val="9DBEF0D8"/>
    <w:lvl w:ilvl="0" w:tplc="92C2AFEC">
      <w:start w:val="1"/>
      <w:numFmt w:val="decimal"/>
      <w:lvlText w:val="%1."/>
      <w:lvlJc w:val="left"/>
      <w:pPr>
        <w:ind w:left="480" w:hanging="480"/>
      </w:pPr>
      <w:rPr>
        <w:rFonts w:hint="eastAsia"/>
      </w:rPr>
    </w:lvl>
    <w:lvl w:ilvl="1" w:tplc="04090019">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
    <w:nsid w:val="0B833FED"/>
    <w:multiLevelType w:val="hybridMultilevel"/>
    <w:tmpl w:val="46F21D76"/>
    <w:lvl w:ilvl="0" w:tplc="6D76AA6C">
      <w:start w:val="1"/>
      <w:numFmt w:val="bullet"/>
      <w:lvlText w:val=""/>
      <w:lvlJc w:val="left"/>
      <w:pPr>
        <w:ind w:left="480" w:hanging="480"/>
      </w:pPr>
      <w:rPr>
        <w:rFonts w:ascii="Symbol" w:hAnsi="Symbol" w:hint="default"/>
        <w:color w:val="auto"/>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
    <w:nsid w:val="0D4372F3"/>
    <w:multiLevelType w:val="hybridMultilevel"/>
    <w:tmpl w:val="0F3CE1CA"/>
    <w:lvl w:ilvl="0" w:tplc="57527962">
      <w:start w:val="1"/>
      <w:numFmt w:val="decimal"/>
      <w:lvlText w:val="（%1）"/>
      <w:lvlJc w:val="left"/>
      <w:pPr>
        <w:ind w:left="1140" w:hanging="720"/>
      </w:pPr>
      <w:rPr>
        <w:rFonts w:hint="eastAsia"/>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4">
    <w:nsid w:val="0FDF03EF"/>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5">
    <w:nsid w:val="10891ADC"/>
    <w:multiLevelType w:val="hybridMultilevel"/>
    <w:tmpl w:val="9DBEF0D8"/>
    <w:lvl w:ilvl="0" w:tplc="92C2AFEC">
      <w:start w:val="1"/>
      <w:numFmt w:val="decimal"/>
      <w:lvlText w:val="%1."/>
      <w:lvlJc w:val="left"/>
      <w:pPr>
        <w:ind w:left="480" w:hanging="480"/>
      </w:pPr>
      <w:rPr>
        <w:rFonts w:hint="eastAsia"/>
      </w:rPr>
    </w:lvl>
    <w:lvl w:ilvl="1" w:tplc="04090019">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6">
    <w:nsid w:val="10DA2F19"/>
    <w:multiLevelType w:val="hybridMultilevel"/>
    <w:tmpl w:val="7380660C"/>
    <w:lvl w:ilvl="0" w:tplc="B42466FE">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7">
    <w:nsid w:val="16C36F44"/>
    <w:multiLevelType w:val="hybridMultilevel"/>
    <w:tmpl w:val="C7D6E0CE"/>
    <w:lvl w:ilvl="0" w:tplc="2A1E30DA">
      <w:start w:val="1"/>
      <w:numFmt w:val="decimal"/>
      <w:lvlText w:val="（%1）"/>
      <w:lvlJc w:val="left"/>
      <w:pPr>
        <w:ind w:left="480" w:hanging="480"/>
      </w:pPr>
      <w:rPr>
        <w:rFonts w:ascii="Times New Roman" w:hAnsi="Times New Roman" w:cs="Times New Roman" w:hint="default"/>
        <w:sz w:val="24"/>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8">
    <w:nsid w:val="1CBB5660"/>
    <w:multiLevelType w:val="hybridMultilevel"/>
    <w:tmpl w:val="D77EB2E0"/>
    <w:lvl w:ilvl="0" w:tplc="0409000F">
      <w:start w:val="1"/>
      <w:numFmt w:val="decimal"/>
      <w:lvlText w:val="%1."/>
      <w:lvlJc w:val="left"/>
      <w:pPr>
        <w:ind w:left="1200" w:hanging="360"/>
      </w:p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9">
    <w:nsid w:val="1F0C515D"/>
    <w:multiLevelType w:val="hybridMultilevel"/>
    <w:tmpl w:val="5AA251EC"/>
    <w:lvl w:ilvl="0" w:tplc="2A1E30DA">
      <w:start w:val="1"/>
      <w:numFmt w:val="decimal"/>
      <w:lvlText w:val="（%1）"/>
      <w:lvlJc w:val="left"/>
      <w:pPr>
        <w:ind w:left="1080" w:hanging="720"/>
      </w:pPr>
      <w:rPr>
        <w:rFonts w:ascii="Times New Roman" w:hAnsi="Times New Roman" w:cs="Times New Roman" w:hint="default"/>
        <w:sz w:val="24"/>
      </w:rPr>
    </w:lvl>
    <w:lvl w:ilvl="1" w:tplc="04090019" w:tentative="1">
      <w:start w:val="1"/>
      <w:numFmt w:val="lowerLetter"/>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lowerLetter"/>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lowerLetter"/>
      <w:lvlText w:val="%8)"/>
      <w:lvlJc w:val="left"/>
      <w:pPr>
        <w:ind w:left="4200" w:hanging="480"/>
      </w:pPr>
    </w:lvl>
    <w:lvl w:ilvl="8" w:tplc="0409001B" w:tentative="1">
      <w:start w:val="1"/>
      <w:numFmt w:val="lowerRoman"/>
      <w:lvlText w:val="%9."/>
      <w:lvlJc w:val="right"/>
      <w:pPr>
        <w:ind w:left="4680" w:hanging="480"/>
      </w:pPr>
    </w:lvl>
  </w:abstractNum>
  <w:abstractNum w:abstractNumId="10">
    <w:nsid w:val="28463BEE"/>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11">
    <w:nsid w:val="286B3CD5"/>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12">
    <w:nsid w:val="2C310179"/>
    <w:multiLevelType w:val="hybridMultilevel"/>
    <w:tmpl w:val="D2440080"/>
    <w:lvl w:ilvl="0" w:tplc="3B8CBB08">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3">
    <w:nsid w:val="2ED852A7"/>
    <w:multiLevelType w:val="hybridMultilevel"/>
    <w:tmpl w:val="C498A3FE"/>
    <w:lvl w:ilvl="0" w:tplc="C602DE40">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4">
    <w:nsid w:val="31DE5AB9"/>
    <w:multiLevelType w:val="hybridMultilevel"/>
    <w:tmpl w:val="772A0BE8"/>
    <w:lvl w:ilvl="0" w:tplc="6D76AA6C">
      <w:start w:val="1"/>
      <w:numFmt w:val="bullet"/>
      <w:lvlText w:val=""/>
      <w:lvlJc w:val="left"/>
      <w:pPr>
        <w:ind w:left="960" w:hanging="480"/>
      </w:pPr>
      <w:rPr>
        <w:rFonts w:ascii="Symbol" w:hAnsi="Symbol" w:hint="default"/>
        <w:color w:val="auto"/>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5">
    <w:nsid w:val="34D81224"/>
    <w:multiLevelType w:val="hybridMultilevel"/>
    <w:tmpl w:val="9DBEF0D8"/>
    <w:lvl w:ilvl="0" w:tplc="92C2AFEC">
      <w:start w:val="1"/>
      <w:numFmt w:val="decimal"/>
      <w:lvlText w:val="%1."/>
      <w:lvlJc w:val="left"/>
      <w:pPr>
        <w:ind w:left="480" w:hanging="480"/>
      </w:pPr>
      <w:rPr>
        <w:rFonts w:hint="eastAsia"/>
      </w:rPr>
    </w:lvl>
    <w:lvl w:ilvl="1" w:tplc="04090019">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6">
    <w:nsid w:val="37B902B4"/>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17">
    <w:nsid w:val="3B380CFD"/>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18">
    <w:nsid w:val="41EB1A71"/>
    <w:multiLevelType w:val="hybridMultilevel"/>
    <w:tmpl w:val="040C8500"/>
    <w:lvl w:ilvl="0" w:tplc="E6306A28">
      <w:start w:val="1"/>
      <w:numFmt w:val="decimal"/>
      <w:lvlText w:val="（%1）"/>
      <w:lvlJc w:val="left"/>
      <w:pPr>
        <w:ind w:left="1080" w:hanging="720"/>
      </w:pPr>
      <w:rPr>
        <w:rFonts w:hint="default"/>
      </w:rPr>
    </w:lvl>
    <w:lvl w:ilvl="1" w:tplc="04090019" w:tentative="1">
      <w:start w:val="1"/>
      <w:numFmt w:val="lowerLetter"/>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lowerLetter"/>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lowerLetter"/>
      <w:lvlText w:val="%8)"/>
      <w:lvlJc w:val="left"/>
      <w:pPr>
        <w:ind w:left="4200" w:hanging="480"/>
      </w:pPr>
    </w:lvl>
    <w:lvl w:ilvl="8" w:tplc="0409001B" w:tentative="1">
      <w:start w:val="1"/>
      <w:numFmt w:val="lowerRoman"/>
      <w:lvlText w:val="%9."/>
      <w:lvlJc w:val="right"/>
      <w:pPr>
        <w:ind w:left="4680" w:hanging="480"/>
      </w:pPr>
    </w:lvl>
  </w:abstractNum>
  <w:abstractNum w:abstractNumId="19">
    <w:nsid w:val="42660CE5"/>
    <w:multiLevelType w:val="hybridMultilevel"/>
    <w:tmpl w:val="346EC00E"/>
    <w:lvl w:ilvl="0" w:tplc="6E94C168">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0">
    <w:nsid w:val="436E117D"/>
    <w:multiLevelType w:val="hybridMultilevel"/>
    <w:tmpl w:val="19289384"/>
    <w:lvl w:ilvl="0" w:tplc="92C2AFEC">
      <w:start w:val="1"/>
      <w:numFmt w:val="decimal"/>
      <w:lvlText w:val="%1."/>
      <w:lvlJc w:val="left"/>
      <w:pPr>
        <w:ind w:left="48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1">
    <w:nsid w:val="456F767D"/>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22">
    <w:nsid w:val="46BC61A2"/>
    <w:multiLevelType w:val="hybridMultilevel"/>
    <w:tmpl w:val="0F3CE1CA"/>
    <w:lvl w:ilvl="0" w:tplc="57527962">
      <w:start w:val="1"/>
      <w:numFmt w:val="decimal"/>
      <w:lvlText w:val="（%1）"/>
      <w:lvlJc w:val="left"/>
      <w:pPr>
        <w:ind w:left="1140" w:hanging="720"/>
      </w:pPr>
      <w:rPr>
        <w:rFonts w:hint="eastAsia"/>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23">
    <w:nsid w:val="499A529F"/>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24">
    <w:nsid w:val="49F74ED1"/>
    <w:multiLevelType w:val="hybridMultilevel"/>
    <w:tmpl w:val="C6903E34"/>
    <w:lvl w:ilvl="0" w:tplc="57527962">
      <w:start w:val="1"/>
      <w:numFmt w:val="decimal"/>
      <w:lvlText w:val="（%1）"/>
      <w:lvlJc w:val="left"/>
      <w:pPr>
        <w:ind w:left="48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5">
    <w:nsid w:val="4D4D36DC"/>
    <w:multiLevelType w:val="hybridMultilevel"/>
    <w:tmpl w:val="DD0A6B7A"/>
    <w:lvl w:ilvl="0" w:tplc="25DE2626">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6">
    <w:nsid w:val="4E606F16"/>
    <w:multiLevelType w:val="hybridMultilevel"/>
    <w:tmpl w:val="380A4D94"/>
    <w:lvl w:ilvl="0" w:tplc="8F2E4DAC">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08E2A33"/>
    <w:multiLevelType w:val="hybridMultilevel"/>
    <w:tmpl w:val="3F306D72"/>
    <w:lvl w:ilvl="0" w:tplc="57527962">
      <w:start w:val="1"/>
      <w:numFmt w:val="decimal"/>
      <w:lvlText w:val="（%1）"/>
      <w:lvlJc w:val="left"/>
      <w:pPr>
        <w:ind w:left="960" w:hanging="480"/>
      </w:pPr>
      <w:rPr>
        <w:rFonts w:hint="eastAsia"/>
      </w:rPr>
    </w:lvl>
    <w:lvl w:ilvl="1" w:tplc="04090019" w:tentative="1">
      <w:start w:val="1"/>
      <w:numFmt w:val="lowerLetter"/>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lowerLetter"/>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lowerLetter"/>
      <w:lvlText w:val="%8)"/>
      <w:lvlJc w:val="left"/>
      <w:pPr>
        <w:ind w:left="4320" w:hanging="480"/>
      </w:pPr>
    </w:lvl>
    <w:lvl w:ilvl="8" w:tplc="0409001B" w:tentative="1">
      <w:start w:val="1"/>
      <w:numFmt w:val="lowerRoman"/>
      <w:lvlText w:val="%9."/>
      <w:lvlJc w:val="right"/>
      <w:pPr>
        <w:ind w:left="4800" w:hanging="480"/>
      </w:pPr>
    </w:lvl>
  </w:abstractNum>
  <w:abstractNum w:abstractNumId="28">
    <w:nsid w:val="5B9A61FC"/>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29">
    <w:nsid w:val="60A573B3"/>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abstractNum w:abstractNumId="30">
    <w:nsid w:val="6637155F"/>
    <w:multiLevelType w:val="hybridMultilevel"/>
    <w:tmpl w:val="52DAD0A6"/>
    <w:lvl w:ilvl="0" w:tplc="8998F068">
      <w:start w:val="1"/>
      <w:numFmt w:val="decimal"/>
      <w:lvlText w:val="（%1）"/>
      <w:lvlJc w:val="left"/>
      <w:pPr>
        <w:ind w:left="1080" w:hanging="720"/>
      </w:pPr>
      <w:rPr>
        <w:rFonts w:hint="default"/>
      </w:rPr>
    </w:lvl>
    <w:lvl w:ilvl="1" w:tplc="04090019">
      <w:start w:val="1"/>
      <w:numFmt w:val="lowerLetter"/>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lowerLetter"/>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lowerLetter"/>
      <w:lvlText w:val="%8)"/>
      <w:lvlJc w:val="left"/>
      <w:pPr>
        <w:ind w:left="4200" w:hanging="480"/>
      </w:pPr>
    </w:lvl>
    <w:lvl w:ilvl="8" w:tplc="0409001B" w:tentative="1">
      <w:start w:val="1"/>
      <w:numFmt w:val="lowerRoman"/>
      <w:lvlText w:val="%9."/>
      <w:lvlJc w:val="right"/>
      <w:pPr>
        <w:ind w:left="4680" w:hanging="480"/>
      </w:pPr>
    </w:lvl>
  </w:abstractNum>
  <w:abstractNum w:abstractNumId="31">
    <w:nsid w:val="74C629E5"/>
    <w:multiLevelType w:val="hybridMultilevel"/>
    <w:tmpl w:val="DD3849FE"/>
    <w:lvl w:ilvl="0" w:tplc="485E9216">
      <w:start w:val="1"/>
      <w:numFmt w:val="japaneseCounting"/>
      <w:lvlText w:val="%1、"/>
      <w:lvlJc w:val="left"/>
      <w:pPr>
        <w:ind w:left="48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2">
    <w:nsid w:val="798A00F4"/>
    <w:multiLevelType w:val="hybridMultilevel"/>
    <w:tmpl w:val="17B609F2"/>
    <w:lvl w:ilvl="0" w:tplc="FCCA6E70">
      <w:start w:val="1"/>
      <w:numFmt w:val="decimal"/>
      <w:lvlText w:val="%1."/>
      <w:lvlJc w:val="left"/>
      <w:pPr>
        <w:ind w:left="360" w:hanging="360"/>
      </w:pPr>
      <w:rPr>
        <w:rFonts w:hint="default"/>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3">
    <w:nsid w:val="7DF56FF0"/>
    <w:multiLevelType w:val="hybridMultilevel"/>
    <w:tmpl w:val="1FECEF32"/>
    <w:lvl w:ilvl="0" w:tplc="03F408A6">
      <w:start w:val="1"/>
      <w:numFmt w:val="decimal"/>
      <w:lvlText w:val="（%1）"/>
      <w:lvlJc w:val="left"/>
      <w:pPr>
        <w:ind w:left="1140" w:hanging="720"/>
      </w:pPr>
      <w:rPr>
        <w:rFonts w:hint="default"/>
      </w:rPr>
    </w:lvl>
    <w:lvl w:ilvl="1" w:tplc="04090019" w:tentative="1">
      <w:start w:val="1"/>
      <w:numFmt w:val="lowerLetter"/>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lowerLetter"/>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lowerLetter"/>
      <w:lvlText w:val="%8)"/>
      <w:lvlJc w:val="left"/>
      <w:pPr>
        <w:ind w:left="4260" w:hanging="480"/>
      </w:pPr>
    </w:lvl>
    <w:lvl w:ilvl="8" w:tplc="0409001B" w:tentative="1">
      <w:start w:val="1"/>
      <w:numFmt w:val="lowerRoman"/>
      <w:lvlText w:val="%9."/>
      <w:lvlJc w:val="right"/>
      <w:pPr>
        <w:ind w:left="4740" w:hanging="480"/>
      </w:pPr>
    </w:lvl>
  </w:abstractNum>
  <w:num w:numId="1">
    <w:abstractNumId w:val="31"/>
  </w:num>
  <w:num w:numId="2">
    <w:abstractNumId w:val="12"/>
  </w:num>
  <w:num w:numId="3">
    <w:abstractNumId w:val="9"/>
  </w:num>
  <w:num w:numId="4">
    <w:abstractNumId w:val="14"/>
  </w:num>
  <w:num w:numId="5">
    <w:abstractNumId w:val="2"/>
  </w:num>
  <w:num w:numId="6">
    <w:abstractNumId w:val="6"/>
  </w:num>
  <w:num w:numId="7">
    <w:abstractNumId w:val="19"/>
  </w:num>
  <w:num w:numId="8">
    <w:abstractNumId w:val="25"/>
  </w:num>
  <w:num w:numId="9">
    <w:abstractNumId w:val="15"/>
  </w:num>
  <w:num w:numId="10">
    <w:abstractNumId w:val="3"/>
  </w:num>
  <w:num w:numId="11">
    <w:abstractNumId w:val="18"/>
  </w:num>
  <w:num w:numId="12">
    <w:abstractNumId w:val="16"/>
  </w:num>
  <w:num w:numId="13">
    <w:abstractNumId w:val="32"/>
  </w:num>
  <w:num w:numId="14">
    <w:abstractNumId w:val="27"/>
  </w:num>
  <w:num w:numId="15">
    <w:abstractNumId w:val="22"/>
  </w:num>
  <w:num w:numId="16">
    <w:abstractNumId w:val="24"/>
  </w:num>
  <w:num w:numId="17">
    <w:abstractNumId w:val="8"/>
  </w:num>
  <w:num w:numId="18">
    <w:abstractNumId w:val="30"/>
  </w:num>
  <w:num w:numId="19">
    <w:abstractNumId w:val="13"/>
  </w:num>
  <w:num w:numId="20">
    <w:abstractNumId w:val="7"/>
  </w:num>
  <w:num w:numId="21">
    <w:abstractNumId w:val="29"/>
  </w:num>
  <w:num w:numId="22">
    <w:abstractNumId w:val="20"/>
  </w:num>
  <w:num w:numId="23">
    <w:abstractNumId w:val="10"/>
  </w:num>
  <w:num w:numId="24">
    <w:abstractNumId w:val="17"/>
  </w:num>
  <w:num w:numId="25">
    <w:abstractNumId w:val="23"/>
  </w:num>
  <w:num w:numId="26">
    <w:abstractNumId w:val="0"/>
  </w:num>
  <w:num w:numId="27">
    <w:abstractNumId w:val="33"/>
  </w:num>
  <w:num w:numId="28">
    <w:abstractNumId w:val="28"/>
  </w:num>
  <w:num w:numId="29">
    <w:abstractNumId w:val="4"/>
  </w:num>
  <w:num w:numId="30">
    <w:abstractNumId w:val="21"/>
  </w:num>
  <w:num w:numId="31">
    <w:abstractNumId w:val="11"/>
  </w:num>
  <w:num w:numId="32">
    <w:abstractNumId w:val="1"/>
  </w:num>
  <w:num w:numId="33">
    <w:abstractNumId w:val="5"/>
  </w:num>
  <w:num w:numId="34">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hdrShapeDefaults>
    <o:shapedefaults v:ext="edit" spidmax="921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2278D"/>
    <w:rsid w:val="00017946"/>
    <w:rsid w:val="00023815"/>
    <w:rsid w:val="00033CEE"/>
    <w:rsid w:val="00040276"/>
    <w:rsid w:val="00042B36"/>
    <w:rsid w:val="00045884"/>
    <w:rsid w:val="0005504C"/>
    <w:rsid w:val="00060CB9"/>
    <w:rsid w:val="00061BE9"/>
    <w:rsid w:val="000779E5"/>
    <w:rsid w:val="000873D3"/>
    <w:rsid w:val="000878E0"/>
    <w:rsid w:val="0009482E"/>
    <w:rsid w:val="000B3F46"/>
    <w:rsid w:val="000F094D"/>
    <w:rsid w:val="000F373D"/>
    <w:rsid w:val="0010060C"/>
    <w:rsid w:val="00122670"/>
    <w:rsid w:val="00130554"/>
    <w:rsid w:val="00136B50"/>
    <w:rsid w:val="00137C99"/>
    <w:rsid w:val="00151DA6"/>
    <w:rsid w:val="001635F7"/>
    <w:rsid w:val="0019013F"/>
    <w:rsid w:val="00191AAE"/>
    <w:rsid w:val="001A19B2"/>
    <w:rsid w:val="001B479D"/>
    <w:rsid w:val="001D21DD"/>
    <w:rsid w:val="001D7962"/>
    <w:rsid w:val="001F2A64"/>
    <w:rsid w:val="001F3861"/>
    <w:rsid w:val="00213A2D"/>
    <w:rsid w:val="0023371B"/>
    <w:rsid w:val="00233AEB"/>
    <w:rsid w:val="0026416C"/>
    <w:rsid w:val="002A320F"/>
    <w:rsid w:val="002B0585"/>
    <w:rsid w:val="002C706C"/>
    <w:rsid w:val="002E0A5E"/>
    <w:rsid w:val="002E1759"/>
    <w:rsid w:val="002E5B30"/>
    <w:rsid w:val="002F35AE"/>
    <w:rsid w:val="00330241"/>
    <w:rsid w:val="0034722F"/>
    <w:rsid w:val="00351EC9"/>
    <w:rsid w:val="00354B08"/>
    <w:rsid w:val="00357A68"/>
    <w:rsid w:val="00367D12"/>
    <w:rsid w:val="003837DD"/>
    <w:rsid w:val="00396A34"/>
    <w:rsid w:val="003C1FFB"/>
    <w:rsid w:val="003D25AD"/>
    <w:rsid w:val="004102BE"/>
    <w:rsid w:val="0041270C"/>
    <w:rsid w:val="00417478"/>
    <w:rsid w:val="004212ED"/>
    <w:rsid w:val="00421A39"/>
    <w:rsid w:val="0042266F"/>
    <w:rsid w:val="00435E20"/>
    <w:rsid w:val="00446DD7"/>
    <w:rsid w:val="00465555"/>
    <w:rsid w:val="004B5147"/>
    <w:rsid w:val="004B7950"/>
    <w:rsid w:val="004C6ABD"/>
    <w:rsid w:val="004D70E2"/>
    <w:rsid w:val="005005AD"/>
    <w:rsid w:val="00500827"/>
    <w:rsid w:val="0053379F"/>
    <w:rsid w:val="00542B5E"/>
    <w:rsid w:val="00560BDE"/>
    <w:rsid w:val="00566DAF"/>
    <w:rsid w:val="005714CD"/>
    <w:rsid w:val="0057520D"/>
    <w:rsid w:val="00577FDE"/>
    <w:rsid w:val="005841EB"/>
    <w:rsid w:val="00592B14"/>
    <w:rsid w:val="00593128"/>
    <w:rsid w:val="00596A71"/>
    <w:rsid w:val="005A0B6A"/>
    <w:rsid w:val="005B4891"/>
    <w:rsid w:val="005D38D3"/>
    <w:rsid w:val="005E4F6A"/>
    <w:rsid w:val="005F5F12"/>
    <w:rsid w:val="005F6908"/>
    <w:rsid w:val="006054B6"/>
    <w:rsid w:val="00616465"/>
    <w:rsid w:val="00617A6C"/>
    <w:rsid w:val="00644EE5"/>
    <w:rsid w:val="006547F7"/>
    <w:rsid w:val="006548BC"/>
    <w:rsid w:val="006566F6"/>
    <w:rsid w:val="00673073"/>
    <w:rsid w:val="00691CCA"/>
    <w:rsid w:val="006A034D"/>
    <w:rsid w:val="006F2D40"/>
    <w:rsid w:val="00713907"/>
    <w:rsid w:val="007232DD"/>
    <w:rsid w:val="00733E93"/>
    <w:rsid w:val="007367CB"/>
    <w:rsid w:val="0074016A"/>
    <w:rsid w:val="007477E4"/>
    <w:rsid w:val="007518FB"/>
    <w:rsid w:val="0076369D"/>
    <w:rsid w:val="007741A7"/>
    <w:rsid w:val="00793DE7"/>
    <w:rsid w:val="007978B3"/>
    <w:rsid w:val="007A028D"/>
    <w:rsid w:val="007A1BB4"/>
    <w:rsid w:val="007A3290"/>
    <w:rsid w:val="00804570"/>
    <w:rsid w:val="008133C4"/>
    <w:rsid w:val="008138FF"/>
    <w:rsid w:val="008309E3"/>
    <w:rsid w:val="0085658A"/>
    <w:rsid w:val="0086061B"/>
    <w:rsid w:val="008628AB"/>
    <w:rsid w:val="00862C80"/>
    <w:rsid w:val="00866A2B"/>
    <w:rsid w:val="00867E05"/>
    <w:rsid w:val="00881B2A"/>
    <w:rsid w:val="008901DA"/>
    <w:rsid w:val="008B1274"/>
    <w:rsid w:val="008B131C"/>
    <w:rsid w:val="008B2F38"/>
    <w:rsid w:val="008C4F35"/>
    <w:rsid w:val="008C6D0B"/>
    <w:rsid w:val="008D6694"/>
    <w:rsid w:val="008F05A9"/>
    <w:rsid w:val="00905D30"/>
    <w:rsid w:val="0090668C"/>
    <w:rsid w:val="009078A5"/>
    <w:rsid w:val="00923202"/>
    <w:rsid w:val="00923DB5"/>
    <w:rsid w:val="00923E4E"/>
    <w:rsid w:val="00924C3C"/>
    <w:rsid w:val="00940CF1"/>
    <w:rsid w:val="00973E59"/>
    <w:rsid w:val="00982FF6"/>
    <w:rsid w:val="0098738D"/>
    <w:rsid w:val="009C5B2C"/>
    <w:rsid w:val="009D2F58"/>
    <w:rsid w:val="009D3488"/>
    <w:rsid w:val="009D6383"/>
    <w:rsid w:val="009D6515"/>
    <w:rsid w:val="009E252A"/>
    <w:rsid w:val="009E5296"/>
    <w:rsid w:val="009F79E6"/>
    <w:rsid w:val="00A12FD4"/>
    <w:rsid w:val="00A1397F"/>
    <w:rsid w:val="00A2473C"/>
    <w:rsid w:val="00A27D8B"/>
    <w:rsid w:val="00A461C8"/>
    <w:rsid w:val="00A57931"/>
    <w:rsid w:val="00A6606E"/>
    <w:rsid w:val="00A71472"/>
    <w:rsid w:val="00A81940"/>
    <w:rsid w:val="00A84211"/>
    <w:rsid w:val="00A858D1"/>
    <w:rsid w:val="00AB12EA"/>
    <w:rsid w:val="00AB62AE"/>
    <w:rsid w:val="00AC4C54"/>
    <w:rsid w:val="00AC5A0D"/>
    <w:rsid w:val="00AD298F"/>
    <w:rsid w:val="00B02680"/>
    <w:rsid w:val="00B11B69"/>
    <w:rsid w:val="00B15937"/>
    <w:rsid w:val="00B2278D"/>
    <w:rsid w:val="00B24FB2"/>
    <w:rsid w:val="00B277C9"/>
    <w:rsid w:val="00B474F3"/>
    <w:rsid w:val="00B520E8"/>
    <w:rsid w:val="00B67B0E"/>
    <w:rsid w:val="00B76730"/>
    <w:rsid w:val="00B82C34"/>
    <w:rsid w:val="00B86909"/>
    <w:rsid w:val="00BA7370"/>
    <w:rsid w:val="00BB1E5F"/>
    <w:rsid w:val="00BD06D6"/>
    <w:rsid w:val="00BE1D2E"/>
    <w:rsid w:val="00C07466"/>
    <w:rsid w:val="00C236D8"/>
    <w:rsid w:val="00C533E5"/>
    <w:rsid w:val="00C55C36"/>
    <w:rsid w:val="00C629DF"/>
    <w:rsid w:val="00C81D76"/>
    <w:rsid w:val="00C8614F"/>
    <w:rsid w:val="00C96AB5"/>
    <w:rsid w:val="00CA0683"/>
    <w:rsid w:val="00CA2101"/>
    <w:rsid w:val="00CA4D6E"/>
    <w:rsid w:val="00CC34E6"/>
    <w:rsid w:val="00CC4D5D"/>
    <w:rsid w:val="00CD0C08"/>
    <w:rsid w:val="00CF6FB2"/>
    <w:rsid w:val="00D02B10"/>
    <w:rsid w:val="00D268B5"/>
    <w:rsid w:val="00D3416C"/>
    <w:rsid w:val="00D351E5"/>
    <w:rsid w:val="00D441C3"/>
    <w:rsid w:val="00D4574C"/>
    <w:rsid w:val="00D56C89"/>
    <w:rsid w:val="00D6602C"/>
    <w:rsid w:val="00D7428D"/>
    <w:rsid w:val="00DD1598"/>
    <w:rsid w:val="00DD6752"/>
    <w:rsid w:val="00DF199D"/>
    <w:rsid w:val="00DF64D9"/>
    <w:rsid w:val="00E14FD6"/>
    <w:rsid w:val="00E25DE6"/>
    <w:rsid w:val="00E304C1"/>
    <w:rsid w:val="00E53DDC"/>
    <w:rsid w:val="00E55AE8"/>
    <w:rsid w:val="00E5688A"/>
    <w:rsid w:val="00E57302"/>
    <w:rsid w:val="00E64D17"/>
    <w:rsid w:val="00E97671"/>
    <w:rsid w:val="00EA6980"/>
    <w:rsid w:val="00EB0A0B"/>
    <w:rsid w:val="00EE4550"/>
    <w:rsid w:val="00EF6B00"/>
    <w:rsid w:val="00F06861"/>
    <w:rsid w:val="00F114C1"/>
    <w:rsid w:val="00F132F3"/>
    <w:rsid w:val="00F15E4D"/>
    <w:rsid w:val="00F22827"/>
    <w:rsid w:val="00F42708"/>
    <w:rsid w:val="00F47056"/>
    <w:rsid w:val="00F508D3"/>
    <w:rsid w:val="00F51971"/>
    <w:rsid w:val="00F76407"/>
    <w:rsid w:val="00F86990"/>
    <w:rsid w:val="00F90630"/>
    <w:rsid w:val="00F9196B"/>
    <w:rsid w:val="00F945B1"/>
    <w:rsid w:val="00F95121"/>
    <w:rsid w:val="00FB4E5D"/>
    <w:rsid w:val="00FD22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3DB5"/>
    <w:rPr>
      <w:rFonts w:ascii="Times New Roman" w:hAnsi="Times New Roman" w:cs="Times New Roman"/>
      <w:kern w:val="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rsid w:val="00B2278D"/>
    <w:pPr>
      <w:widowControl w:val="0"/>
      <w:spacing w:line="360" w:lineRule="auto"/>
      <w:ind w:leftChars="2500" w:left="100"/>
      <w:jc w:val="both"/>
    </w:pPr>
    <w:rPr>
      <w:rFonts w:eastAsia="仿宋" w:cstheme="minorBidi"/>
      <w:kern w:val="2"/>
    </w:rPr>
  </w:style>
  <w:style w:type="character" w:customStyle="1" w:styleId="Char">
    <w:name w:val="日期 Char"/>
    <w:basedOn w:val="a0"/>
    <w:link w:val="a3"/>
    <w:uiPriority w:val="99"/>
    <w:semiHidden/>
    <w:rsid w:val="00B2278D"/>
    <w:rPr>
      <w:rFonts w:ascii="Times New Roman" w:eastAsia="仿宋" w:hAnsi="Times New Roman"/>
    </w:rPr>
  </w:style>
  <w:style w:type="paragraph" w:styleId="a4">
    <w:name w:val="List Paragraph"/>
    <w:basedOn w:val="a"/>
    <w:uiPriority w:val="34"/>
    <w:qFormat/>
    <w:rsid w:val="00C81D76"/>
    <w:pPr>
      <w:widowControl w:val="0"/>
      <w:spacing w:line="360" w:lineRule="auto"/>
      <w:ind w:firstLineChars="200" w:firstLine="420"/>
      <w:jc w:val="both"/>
    </w:pPr>
    <w:rPr>
      <w:rFonts w:eastAsia="仿宋" w:cstheme="minorBidi"/>
      <w:kern w:val="2"/>
    </w:rPr>
  </w:style>
  <w:style w:type="paragraph" w:styleId="a5">
    <w:name w:val="footnote text"/>
    <w:basedOn w:val="a"/>
    <w:link w:val="Char0"/>
    <w:uiPriority w:val="99"/>
    <w:unhideWhenUsed/>
    <w:rsid w:val="00E55AE8"/>
    <w:pPr>
      <w:widowControl w:val="0"/>
      <w:snapToGrid w:val="0"/>
      <w:spacing w:line="360" w:lineRule="auto"/>
    </w:pPr>
    <w:rPr>
      <w:rFonts w:eastAsia="仿宋" w:cstheme="minorBidi"/>
      <w:kern w:val="2"/>
      <w:sz w:val="18"/>
      <w:szCs w:val="18"/>
    </w:rPr>
  </w:style>
  <w:style w:type="character" w:customStyle="1" w:styleId="Char0">
    <w:name w:val="脚注文本 Char"/>
    <w:basedOn w:val="a0"/>
    <w:link w:val="a5"/>
    <w:uiPriority w:val="99"/>
    <w:rsid w:val="00E55AE8"/>
    <w:rPr>
      <w:rFonts w:ascii="Times New Roman" w:eastAsia="仿宋" w:hAnsi="Times New Roman"/>
      <w:sz w:val="18"/>
      <w:szCs w:val="18"/>
    </w:rPr>
  </w:style>
  <w:style w:type="character" w:styleId="a6">
    <w:name w:val="footnote reference"/>
    <w:basedOn w:val="a0"/>
    <w:uiPriority w:val="99"/>
    <w:unhideWhenUsed/>
    <w:rsid w:val="00E55AE8"/>
    <w:rPr>
      <w:vertAlign w:val="superscript"/>
    </w:rPr>
  </w:style>
  <w:style w:type="paragraph" w:styleId="a7">
    <w:name w:val="Balloon Text"/>
    <w:basedOn w:val="a"/>
    <w:link w:val="Char1"/>
    <w:uiPriority w:val="99"/>
    <w:semiHidden/>
    <w:unhideWhenUsed/>
    <w:rsid w:val="00D351E5"/>
    <w:pPr>
      <w:widowControl w:val="0"/>
      <w:jc w:val="both"/>
    </w:pPr>
    <w:rPr>
      <w:rFonts w:eastAsia="仿宋" w:cstheme="minorBidi"/>
      <w:kern w:val="2"/>
      <w:sz w:val="18"/>
      <w:szCs w:val="18"/>
    </w:rPr>
  </w:style>
  <w:style w:type="character" w:customStyle="1" w:styleId="Char1">
    <w:name w:val="批注框文本 Char"/>
    <w:basedOn w:val="a0"/>
    <w:link w:val="a7"/>
    <w:uiPriority w:val="99"/>
    <w:semiHidden/>
    <w:rsid w:val="00D351E5"/>
    <w:rPr>
      <w:rFonts w:ascii="Times New Roman" w:eastAsia="仿宋" w:hAnsi="Times New Roman"/>
      <w:sz w:val="18"/>
      <w:szCs w:val="18"/>
    </w:rPr>
  </w:style>
  <w:style w:type="character" w:styleId="a8">
    <w:name w:val="annotation reference"/>
    <w:basedOn w:val="a0"/>
    <w:uiPriority w:val="99"/>
    <w:semiHidden/>
    <w:unhideWhenUsed/>
    <w:rsid w:val="00D351E5"/>
    <w:rPr>
      <w:sz w:val="21"/>
      <w:szCs w:val="21"/>
    </w:rPr>
  </w:style>
  <w:style w:type="paragraph" w:styleId="a9">
    <w:name w:val="annotation text"/>
    <w:basedOn w:val="a"/>
    <w:link w:val="Char2"/>
    <w:uiPriority w:val="99"/>
    <w:semiHidden/>
    <w:unhideWhenUsed/>
    <w:rsid w:val="00D351E5"/>
    <w:pPr>
      <w:widowControl w:val="0"/>
      <w:spacing w:line="360" w:lineRule="auto"/>
    </w:pPr>
    <w:rPr>
      <w:rFonts w:eastAsia="仿宋" w:cstheme="minorBidi"/>
      <w:kern w:val="2"/>
    </w:rPr>
  </w:style>
  <w:style w:type="character" w:customStyle="1" w:styleId="Char2">
    <w:name w:val="批注文字 Char"/>
    <w:basedOn w:val="a0"/>
    <w:link w:val="a9"/>
    <w:uiPriority w:val="99"/>
    <w:semiHidden/>
    <w:rsid w:val="00D351E5"/>
    <w:rPr>
      <w:rFonts w:ascii="Times New Roman" w:eastAsia="仿宋" w:hAnsi="Times New Roman"/>
    </w:rPr>
  </w:style>
  <w:style w:type="paragraph" w:styleId="aa">
    <w:name w:val="annotation subject"/>
    <w:basedOn w:val="a9"/>
    <w:next w:val="a9"/>
    <w:link w:val="Char3"/>
    <w:uiPriority w:val="99"/>
    <w:semiHidden/>
    <w:unhideWhenUsed/>
    <w:rsid w:val="00D351E5"/>
    <w:rPr>
      <w:b/>
      <w:bCs/>
    </w:rPr>
  </w:style>
  <w:style w:type="character" w:customStyle="1" w:styleId="Char3">
    <w:name w:val="批注主题 Char"/>
    <w:basedOn w:val="Char2"/>
    <w:link w:val="aa"/>
    <w:uiPriority w:val="99"/>
    <w:semiHidden/>
    <w:rsid w:val="00D351E5"/>
    <w:rPr>
      <w:rFonts w:ascii="Times New Roman" w:eastAsia="仿宋" w:hAnsi="Times New Roman"/>
      <w:b/>
      <w:bCs/>
    </w:rPr>
  </w:style>
  <w:style w:type="paragraph" w:styleId="ab">
    <w:name w:val="header"/>
    <w:basedOn w:val="a"/>
    <w:link w:val="Char4"/>
    <w:uiPriority w:val="99"/>
    <w:unhideWhenUsed/>
    <w:rsid w:val="00596A71"/>
    <w:pPr>
      <w:widowControl w:val="0"/>
      <w:tabs>
        <w:tab w:val="center" w:pos="4320"/>
        <w:tab w:val="right" w:pos="8640"/>
      </w:tabs>
      <w:jc w:val="both"/>
    </w:pPr>
    <w:rPr>
      <w:rFonts w:eastAsia="仿宋" w:cstheme="minorBidi"/>
      <w:kern w:val="2"/>
    </w:rPr>
  </w:style>
  <w:style w:type="character" w:customStyle="1" w:styleId="Char4">
    <w:name w:val="页眉 Char"/>
    <w:basedOn w:val="a0"/>
    <w:link w:val="ab"/>
    <w:uiPriority w:val="99"/>
    <w:rsid w:val="00596A71"/>
    <w:rPr>
      <w:rFonts w:ascii="Times New Roman" w:eastAsia="仿宋" w:hAnsi="Times New Roman"/>
    </w:rPr>
  </w:style>
  <w:style w:type="paragraph" w:styleId="ac">
    <w:name w:val="footer"/>
    <w:basedOn w:val="a"/>
    <w:link w:val="Char5"/>
    <w:uiPriority w:val="99"/>
    <w:unhideWhenUsed/>
    <w:rsid w:val="00596A71"/>
    <w:pPr>
      <w:widowControl w:val="0"/>
      <w:tabs>
        <w:tab w:val="center" w:pos="4320"/>
        <w:tab w:val="right" w:pos="8640"/>
      </w:tabs>
      <w:jc w:val="both"/>
    </w:pPr>
    <w:rPr>
      <w:rFonts w:eastAsia="仿宋" w:cstheme="minorBidi"/>
      <w:kern w:val="2"/>
    </w:rPr>
  </w:style>
  <w:style w:type="character" w:customStyle="1" w:styleId="Char5">
    <w:name w:val="页脚 Char"/>
    <w:basedOn w:val="a0"/>
    <w:link w:val="ac"/>
    <w:uiPriority w:val="99"/>
    <w:rsid w:val="00596A71"/>
    <w:rPr>
      <w:rFonts w:ascii="Times New Roman" w:eastAsia="仿宋" w:hAnsi="Times New Roman"/>
    </w:rPr>
  </w:style>
</w:styles>
</file>

<file path=word/webSettings.xml><?xml version="1.0" encoding="utf-8"?>
<w:webSettings xmlns:r="http://schemas.openxmlformats.org/officeDocument/2006/relationships" xmlns:w="http://schemas.openxmlformats.org/wordprocessingml/2006/main">
  <w:divs>
    <w:div w:id="129788147">
      <w:bodyDiv w:val="1"/>
      <w:marLeft w:val="0"/>
      <w:marRight w:val="0"/>
      <w:marTop w:val="0"/>
      <w:marBottom w:val="0"/>
      <w:divBdr>
        <w:top w:val="none" w:sz="0" w:space="0" w:color="auto"/>
        <w:left w:val="none" w:sz="0" w:space="0" w:color="auto"/>
        <w:bottom w:val="none" w:sz="0" w:space="0" w:color="auto"/>
        <w:right w:val="none" w:sz="0" w:space="0" w:color="auto"/>
      </w:divBdr>
    </w:div>
    <w:div w:id="460925908">
      <w:bodyDiv w:val="1"/>
      <w:marLeft w:val="0"/>
      <w:marRight w:val="0"/>
      <w:marTop w:val="0"/>
      <w:marBottom w:val="0"/>
      <w:divBdr>
        <w:top w:val="none" w:sz="0" w:space="0" w:color="auto"/>
        <w:left w:val="none" w:sz="0" w:space="0" w:color="auto"/>
        <w:bottom w:val="none" w:sz="0" w:space="0" w:color="auto"/>
        <w:right w:val="none" w:sz="0" w:space="0" w:color="auto"/>
      </w:divBdr>
    </w:div>
    <w:div w:id="804081893">
      <w:bodyDiv w:val="1"/>
      <w:marLeft w:val="0"/>
      <w:marRight w:val="0"/>
      <w:marTop w:val="0"/>
      <w:marBottom w:val="0"/>
      <w:divBdr>
        <w:top w:val="none" w:sz="0" w:space="0" w:color="auto"/>
        <w:left w:val="none" w:sz="0" w:space="0" w:color="auto"/>
        <w:bottom w:val="none" w:sz="0" w:space="0" w:color="auto"/>
        <w:right w:val="none" w:sz="0" w:space="0" w:color="auto"/>
      </w:divBdr>
      <w:divsChild>
        <w:div w:id="1917782194">
          <w:marLeft w:val="0"/>
          <w:marRight w:val="0"/>
          <w:marTop w:val="0"/>
          <w:marBottom w:val="0"/>
          <w:divBdr>
            <w:top w:val="none" w:sz="0" w:space="0" w:color="auto"/>
            <w:left w:val="none" w:sz="0" w:space="0" w:color="auto"/>
            <w:bottom w:val="none" w:sz="0" w:space="0" w:color="auto"/>
            <w:right w:val="none" w:sz="0" w:space="0" w:color="auto"/>
          </w:divBdr>
          <w:divsChild>
            <w:div w:id="311983142">
              <w:marLeft w:val="0"/>
              <w:marRight w:val="0"/>
              <w:marTop w:val="0"/>
              <w:marBottom w:val="0"/>
              <w:divBdr>
                <w:top w:val="none" w:sz="0" w:space="0" w:color="auto"/>
                <w:left w:val="none" w:sz="0" w:space="0" w:color="auto"/>
                <w:bottom w:val="none" w:sz="0" w:space="0" w:color="auto"/>
                <w:right w:val="none" w:sz="0" w:space="0" w:color="auto"/>
              </w:divBdr>
              <w:divsChild>
                <w:div w:id="509485519">
                  <w:marLeft w:val="0"/>
                  <w:marRight w:val="0"/>
                  <w:marTop w:val="0"/>
                  <w:marBottom w:val="0"/>
                  <w:divBdr>
                    <w:top w:val="none" w:sz="0" w:space="0" w:color="auto"/>
                    <w:left w:val="none" w:sz="0" w:space="0" w:color="auto"/>
                    <w:bottom w:val="none" w:sz="0" w:space="0" w:color="auto"/>
                    <w:right w:val="none" w:sz="0" w:space="0" w:color="auto"/>
                  </w:divBdr>
                  <w:divsChild>
                    <w:div w:id="1463619566">
                      <w:marLeft w:val="300"/>
                      <w:marRight w:val="300"/>
                      <w:marTop w:val="300"/>
                      <w:marBottom w:val="300"/>
                      <w:divBdr>
                        <w:top w:val="none" w:sz="0" w:space="0" w:color="auto"/>
                        <w:left w:val="none" w:sz="0" w:space="0" w:color="auto"/>
                        <w:bottom w:val="none" w:sz="0" w:space="0" w:color="auto"/>
                        <w:right w:val="none" w:sz="0" w:space="0" w:color="auto"/>
                      </w:divBdr>
                      <w:divsChild>
                        <w:div w:id="1411736251">
                          <w:marLeft w:val="0"/>
                          <w:marRight w:val="0"/>
                          <w:marTop w:val="0"/>
                          <w:marBottom w:val="0"/>
                          <w:divBdr>
                            <w:top w:val="none" w:sz="0" w:space="0" w:color="auto"/>
                            <w:left w:val="none" w:sz="0" w:space="0" w:color="auto"/>
                            <w:bottom w:val="none" w:sz="0" w:space="0" w:color="auto"/>
                            <w:right w:val="none" w:sz="0" w:space="0" w:color="auto"/>
                          </w:divBdr>
                        </w:div>
                        <w:div w:id="121118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323506">
      <w:bodyDiv w:val="1"/>
      <w:marLeft w:val="0"/>
      <w:marRight w:val="0"/>
      <w:marTop w:val="0"/>
      <w:marBottom w:val="0"/>
      <w:divBdr>
        <w:top w:val="none" w:sz="0" w:space="0" w:color="auto"/>
        <w:left w:val="none" w:sz="0" w:space="0" w:color="auto"/>
        <w:bottom w:val="none" w:sz="0" w:space="0" w:color="auto"/>
        <w:right w:val="none" w:sz="0" w:space="0" w:color="auto"/>
      </w:divBdr>
    </w:div>
    <w:div w:id="1586457411">
      <w:bodyDiv w:val="1"/>
      <w:marLeft w:val="0"/>
      <w:marRight w:val="0"/>
      <w:marTop w:val="0"/>
      <w:marBottom w:val="0"/>
      <w:divBdr>
        <w:top w:val="none" w:sz="0" w:space="0" w:color="auto"/>
        <w:left w:val="none" w:sz="0" w:space="0" w:color="auto"/>
        <w:bottom w:val="none" w:sz="0" w:space="0" w:color="auto"/>
        <w:right w:val="none" w:sz="0" w:space="0" w:color="auto"/>
      </w:divBdr>
    </w:div>
    <w:div w:id="1612398615">
      <w:bodyDiv w:val="1"/>
      <w:marLeft w:val="0"/>
      <w:marRight w:val="0"/>
      <w:marTop w:val="0"/>
      <w:marBottom w:val="0"/>
      <w:divBdr>
        <w:top w:val="none" w:sz="0" w:space="0" w:color="auto"/>
        <w:left w:val="none" w:sz="0" w:space="0" w:color="auto"/>
        <w:bottom w:val="none" w:sz="0" w:space="0" w:color="auto"/>
        <w:right w:val="none" w:sz="0" w:space="0" w:color="auto"/>
      </w:divBdr>
    </w:div>
    <w:div w:id="1613394039">
      <w:bodyDiv w:val="1"/>
      <w:marLeft w:val="0"/>
      <w:marRight w:val="0"/>
      <w:marTop w:val="0"/>
      <w:marBottom w:val="0"/>
      <w:divBdr>
        <w:top w:val="none" w:sz="0" w:space="0" w:color="auto"/>
        <w:left w:val="none" w:sz="0" w:space="0" w:color="auto"/>
        <w:bottom w:val="none" w:sz="0" w:space="0" w:color="auto"/>
        <w:right w:val="none" w:sz="0" w:space="0" w:color="auto"/>
      </w:divBdr>
      <w:divsChild>
        <w:div w:id="1248417026">
          <w:marLeft w:val="0"/>
          <w:marRight w:val="3600"/>
          <w:marTop w:val="0"/>
          <w:marBottom w:val="0"/>
          <w:divBdr>
            <w:top w:val="none" w:sz="0" w:space="0" w:color="auto"/>
            <w:left w:val="none" w:sz="0" w:space="0" w:color="auto"/>
            <w:bottom w:val="none" w:sz="0" w:space="0" w:color="auto"/>
            <w:right w:val="none" w:sz="0" w:space="0" w:color="auto"/>
          </w:divBdr>
          <w:divsChild>
            <w:div w:id="2083209099">
              <w:marLeft w:val="0"/>
              <w:marRight w:val="0"/>
              <w:marTop w:val="0"/>
              <w:marBottom w:val="0"/>
              <w:divBdr>
                <w:top w:val="none" w:sz="0" w:space="0" w:color="auto"/>
                <w:left w:val="none" w:sz="0" w:space="0" w:color="auto"/>
                <w:bottom w:val="none" w:sz="0" w:space="0" w:color="auto"/>
                <w:right w:val="none" w:sz="0" w:space="0" w:color="auto"/>
              </w:divBdr>
              <w:divsChild>
                <w:div w:id="441849340">
                  <w:marLeft w:val="0"/>
                  <w:marRight w:val="0"/>
                  <w:marTop w:val="0"/>
                  <w:marBottom w:val="0"/>
                  <w:divBdr>
                    <w:top w:val="none" w:sz="0" w:space="0" w:color="auto"/>
                    <w:left w:val="none" w:sz="0" w:space="0" w:color="auto"/>
                    <w:bottom w:val="none" w:sz="0" w:space="0" w:color="auto"/>
                    <w:right w:val="none" w:sz="0" w:space="0" w:color="auto"/>
                  </w:divBdr>
                  <w:divsChild>
                    <w:div w:id="1875582508">
                      <w:marLeft w:val="2400"/>
                      <w:marRight w:val="0"/>
                      <w:marTop w:val="0"/>
                      <w:marBottom w:val="0"/>
                      <w:divBdr>
                        <w:top w:val="none" w:sz="0" w:space="0" w:color="auto"/>
                        <w:left w:val="none" w:sz="0" w:space="0" w:color="auto"/>
                        <w:bottom w:val="none" w:sz="0" w:space="0" w:color="auto"/>
                        <w:right w:val="none" w:sz="0" w:space="0" w:color="auto"/>
                      </w:divBdr>
                      <w:divsChild>
                        <w:div w:id="475299178">
                          <w:marLeft w:val="0"/>
                          <w:marRight w:val="0"/>
                          <w:marTop w:val="0"/>
                          <w:marBottom w:val="0"/>
                          <w:divBdr>
                            <w:top w:val="none" w:sz="0" w:space="0" w:color="auto"/>
                            <w:left w:val="none" w:sz="0" w:space="0" w:color="auto"/>
                            <w:bottom w:val="none" w:sz="0" w:space="0" w:color="auto"/>
                            <w:right w:val="none" w:sz="0" w:space="0" w:color="auto"/>
                          </w:divBdr>
                          <w:divsChild>
                            <w:div w:id="1904749642">
                              <w:marLeft w:val="0"/>
                              <w:marRight w:val="0"/>
                              <w:marTop w:val="0"/>
                              <w:marBottom w:val="0"/>
                              <w:divBdr>
                                <w:top w:val="none" w:sz="0" w:space="0" w:color="auto"/>
                                <w:left w:val="none" w:sz="0" w:space="0" w:color="auto"/>
                                <w:bottom w:val="none" w:sz="0" w:space="0" w:color="auto"/>
                                <w:right w:val="none" w:sz="0" w:space="0" w:color="auto"/>
                              </w:divBdr>
                              <w:divsChild>
                                <w:div w:id="1399279818">
                                  <w:marLeft w:val="0"/>
                                  <w:marRight w:val="0"/>
                                  <w:marTop w:val="0"/>
                                  <w:marBottom w:val="0"/>
                                  <w:divBdr>
                                    <w:top w:val="none" w:sz="0" w:space="0" w:color="auto"/>
                                    <w:left w:val="none" w:sz="0" w:space="0" w:color="auto"/>
                                    <w:bottom w:val="none" w:sz="0" w:space="0" w:color="auto"/>
                                    <w:right w:val="none" w:sz="0" w:space="0" w:color="auto"/>
                                  </w:divBdr>
                                  <w:divsChild>
                                    <w:div w:id="868301153">
                                      <w:marLeft w:val="0"/>
                                      <w:marRight w:val="0"/>
                                      <w:marTop w:val="0"/>
                                      <w:marBottom w:val="0"/>
                                      <w:divBdr>
                                        <w:top w:val="none" w:sz="0" w:space="0" w:color="auto"/>
                                        <w:left w:val="none" w:sz="0" w:space="0" w:color="auto"/>
                                        <w:bottom w:val="none" w:sz="0" w:space="0" w:color="auto"/>
                                        <w:right w:val="none" w:sz="0" w:space="0" w:color="auto"/>
                                      </w:divBdr>
                                      <w:divsChild>
                                        <w:div w:id="468598262">
                                          <w:marLeft w:val="0"/>
                                          <w:marRight w:val="0"/>
                                          <w:marTop w:val="0"/>
                                          <w:marBottom w:val="0"/>
                                          <w:divBdr>
                                            <w:top w:val="none" w:sz="0" w:space="0" w:color="auto"/>
                                            <w:left w:val="none" w:sz="0" w:space="0" w:color="auto"/>
                                            <w:bottom w:val="none" w:sz="0" w:space="0" w:color="auto"/>
                                            <w:right w:val="none" w:sz="0" w:space="0" w:color="auto"/>
                                          </w:divBdr>
                                          <w:divsChild>
                                            <w:div w:id="195434044">
                                              <w:marLeft w:val="0"/>
                                              <w:marRight w:val="0"/>
                                              <w:marTop w:val="0"/>
                                              <w:marBottom w:val="0"/>
                                              <w:divBdr>
                                                <w:top w:val="none" w:sz="0" w:space="0" w:color="auto"/>
                                                <w:left w:val="none" w:sz="0" w:space="0" w:color="auto"/>
                                                <w:bottom w:val="none" w:sz="0" w:space="0" w:color="auto"/>
                                                <w:right w:val="none" w:sz="0" w:space="0" w:color="auto"/>
                                              </w:divBdr>
                                              <w:divsChild>
                                                <w:div w:id="1966736538">
                                                  <w:marLeft w:val="0"/>
                                                  <w:marRight w:val="0"/>
                                                  <w:marTop w:val="0"/>
                                                  <w:marBottom w:val="0"/>
                                                  <w:divBdr>
                                                    <w:top w:val="none" w:sz="0" w:space="0" w:color="auto"/>
                                                    <w:left w:val="none" w:sz="0" w:space="0" w:color="auto"/>
                                                    <w:bottom w:val="none" w:sz="0" w:space="0" w:color="auto"/>
                                                    <w:right w:val="none" w:sz="0" w:space="0" w:color="auto"/>
                                                  </w:divBdr>
                                                  <w:divsChild>
                                                    <w:div w:id="36511836">
                                                      <w:marLeft w:val="0"/>
                                                      <w:marRight w:val="0"/>
                                                      <w:marTop w:val="0"/>
                                                      <w:marBottom w:val="0"/>
                                                      <w:divBdr>
                                                        <w:top w:val="none" w:sz="0" w:space="0" w:color="auto"/>
                                                        <w:left w:val="none" w:sz="0" w:space="0" w:color="auto"/>
                                                        <w:bottom w:val="none" w:sz="0" w:space="0" w:color="auto"/>
                                                        <w:right w:val="none" w:sz="0" w:space="0" w:color="auto"/>
                                                      </w:divBdr>
                                                      <w:divsChild>
                                                        <w:div w:id="830484977">
                                                          <w:marLeft w:val="0"/>
                                                          <w:marRight w:val="0"/>
                                                          <w:marTop w:val="0"/>
                                                          <w:marBottom w:val="0"/>
                                                          <w:divBdr>
                                                            <w:top w:val="none" w:sz="0" w:space="0" w:color="auto"/>
                                                            <w:left w:val="none" w:sz="0" w:space="0" w:color="auto"/>
                                                            <w:bottom w:val="none" w:sz="0" w:space="0" w:color="auto"/>
                                                            <w:right w:val="none" w:sz="0" w:space="0" w:color="auto"/>
                                                          </w:divBdr>
                                                          <w:divsChild>
                                                            <w:div w:id="314333245">
                                                              <w:marLeft w:val="0"/>
                                                              <w:marRight w:val="0"/>
                                                              <w:marTop w:val="0"/>
                                                              <w:marBottom w:val="0"/>
                                                              <w:divBdr>
                                                                <w:top w:val="none" w:sz="0" w:space="0" w:color="auto"/>
                                                                <w:left w:val="none" w:sz="0" w:space="0" w:color="auto"/>
                                                                <w:bottom w:val="none" w:sz="0" w:space="0" w:color="auto"/>
                                                                <w:right w:val="none" w:sz="0" w:space="0" w:color="auto"/>
                                                              </w:divBdr>
                                                              <w:divsChild>
                                                                <w:div w:id="1068072292">
                                                                  <w:marLeft w:val="0"/>
                                                                  <w:marRight w:val="0"/>
                                                                  <w:marTop w:val="0"/>
                                                                  <w:marBottom w:val="0"/>
                                                                  <w:divBdr>
                                                                    <w:top w:val="none" w:sz="0" w:space="0" w:color="auto"/>
                                                                    <w:left w:val="none" w:sz="0" w:space="0" w:color="auto"/>
                                                                    <w:bottom w:val="none" w:sz="0" w:space="0" w:color="auto"/>
                                                                    <w:right w:val="none" w:sz="0" w:space="0" w:color="auto"/>
                                                                  </w:divBdr>
                                                                  <w:divsChild>
                                                                    <w:div w:id="325911300">
                                                                      <w:marLeft w:val="0"/>
                                                                      <w:marRight w:val="0"/>
                                                                      <w:marTop w:val="0"/>
                                                                      <w:marBottom w:val="0"/>
                                                                      <w:divBdr>
                                                                        <w:top w:val="none" w:sz="0" w:space="0" w:color="auto"/>
                                                                        <w:left w:val="none" w:sz="0" w:space="0" w:color="auto"/>
                                                                        <w:bottom w:val="none" w:sz="0" w:space="0" w:color="auto"/>
                                                                        <w:right w:val="none" w:sz="0" w:space="0" w:color="auto"/>
                                                                      </w:divBdr>
                                                                      <w:divsChild>
                                                                        <w:div w:id="206867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8800998">
      <w:bodyDiv w:val="1"/>
      <w:marLeft w:val="0"/>
      <w:marRight w:val="0"/>
      <w:marTop w:val="0"/>
      <w:marBottom w:val="0"/>
      <w:divBdr>
        <w:top w:val="none" w:sz="0" w:space="0" w:color="auto"/>
        <w:left w:val="none" w:sz="0" w:space="0" w:color="auto"/>
        <w:bottom w:val="none" w:sz="0" w:space="0" w:color="auto"/>
        <w:right w:val="none" w:sz="0" w:space="0" w:color="auto"/>
      </w:divBdr>
    </w:div>
    <w:div w:id="1806504778">
      <w:bodyDiv w:val="1"/>
      <w:marLeft w:val="0"/>
      <w:marRight w:val="0"/>
      <w:marTop w:val="0"/>
      <w:marBottom w:val="0"/>
      <w:divBdr>
        <w:top w:val="none" w:sz="0" w:space="0" w:color="auto"/>
        <w:left w:val="none" w:sz="0" w:space="0" w:color="auto"/>
        <w:bottom w:val="none" w:sz="0" w:space="0" w:color="auto"/>
        <w:right w:val="none" w:sz="0" w:space="0" w:color="auto"/>
      </w:divBdr>
    </w:div>
    <w:div w:id="1877082871">
      <w:bodyDiv w:val="1"/>
      <w:marLeft w:val="0"/>
      <w:marRight w:val="0"/>
      <w:marTop w:val="0"/>
      <w:marBottom w:val="0"/>
      <w:divBdr>
        <w:top w:val="none" w:sz="0" w:space="0" w:color="auto"/>
        <w:left w:val="none" w:sz="0" w:space="0" w:color="auto"/>
        <w:bottom w:val="none" w:sz="0" w:space="0" w:color="auto"/>
        <w:right w:val="none" w:sz="0" w:space="0" w:color="auto"/>
      </w:divBdr>
    </w:div>
    <w:div w:id="1925647098">
      <w:bodyDiv w:val="1"/>
      <w:marLeft w:val="0"/>
      <w:marRight w:val="0"/>
      <w:marTop w:val="0"/>
      <w:marBottom w:val="0"/>
      <w:divBdr>
        <w:top w:val="none" w:sz="0" w:space="0" w:color="auto"/>
        <w:left w:val="none" w:sz="0" w:space="0" w:color="auto"/>
        <w:bottom w:val="none" w:sz="0" w:space="0" w:color="auto"/>
        <w:right w:val="none" w:sz="0" w:space="0" w:color="auto"/>
      </w:divBdr>
    </w:div>
    <w:div w:id="1982881702">
      <w:bodyDiv w:val="1"/>
      <w:marLeft w:val="0"/>
      <w:marRight w:val="0"/>
      <w:marTop w:val="0"/>
      <w:marBottom w:val="0"/>
      <w:divBdr>
        <w:top w:val="none" w:sz="0" w:space="0" w:color="auto"/>
        <w:left w:val="none" w:sz="0" w:space="0" w:color="auto"/>
        <w:bottom w:val="none" w:sz="0" w:space="0" w:color="auto"/>
        <w:right w:val="none" w:sz="0" w:space="0" w:color="auto"/>
      </w:divBdr>
    </w:div>
    <w:div w:id="2019038132">
      <w:bodyDiv w:val="1"/>
      <w:marLeft w:val="0"/>
      <w:marRight w:val="0"/>
      <w:marTop w:val="0"/>
      <w:marBottom w:val="0"/>
      <w:divBdr>
        <w:top w:val="none" w:sz="0" w:space="0" w:color="auto"/>
        <w:left w:val="none" w:sz="0" w:space="0" w:color="auto"/>
        <w:bottom w:val="none" w:sz="0" w:space="0" w:color="auto"/>
        <w:right w:val="none" w:sz="0" w:space="0" w:color="auto"/>
      </w:divBdr>
    </w:div>
    <w:div w:id="209447421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黑体"/>
        <a:cs typeface=""/>
        <a:font script="Jpan" typeface="ＭＳ ゴシック"/>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ＭＳ 明朝"/>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99AD86-CFFC-4EDB-A21E-6EC5D0D49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8</Pages>
  <Words>836</Words>
  <Characters>4771</Characters>
  <Application>Microsoft Office Word</Application>
  <DocSecurity>0</DocSecurity>
  <Lines>39</Lines>
  <Paragraphs>11</Paragraphs>
  <ScaleCrop>false</ScaleCrop>
  <Company>Microsoft</Company>
  <LinksUpToDate>false</LinksUpToDate>
  <CharactersWithSpaces>5596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Zhaoyi Song</dc:creator>
  <cp:keywords/>
  <dc:description/>
  <cp:lastModifiedBy>Llinks</cp:lastModifiedBy>
  <cp:revision>45</cp:revision>
  <dcterms:created xsi:type="dcterms:W3CDTF">2016-09-04T05:40:00Z</dcterms:created>
  <dcterms:modified xsi:type="dcterms:W3CDTF">2016-09-21T07:39:00Z</dcterms:modified>
</cp:coreProperties>
</file>